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附件2 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28"/>
          <w:szCs w:val="28"/>
          <w:lang w:eastAsia="zh-CN"/>
        </w:rPr>
        <w:t>全国农产品包装标识百家典范（2020）编印模板</w:t>
      </w:r>
    </w:p>
    <w:p>
      <w:pPr>
        <w:jc w:val="center"/>
        <w:rPr>
          <w:rFonts w:hint="default" w:ascii="Times New Roman" w:hAnsi="Times New Roman" w:eastAsia="楷体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楷体" w:cs="Times New Roman"/>
          <w:sz w:val="36"/>
          <w:szCs w:val="36"/>
          <w:u w:val="single"/>
        </w:rPr>
        <w:t>*** 申请单位全称 ***</w:t>
      </w:r>
    </w:p>
    <w:tbl>
      <w:tblPr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2"/>
        <w:gridCol w:w="134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</w:trPr>
        <w:tc>
          <w:tcPr>
            <w:tcW w:w="9781" w:type="dxa"/>
            <w:gridSpan w:val="4"/>
            <w:tcBorders>
              <w:bottom w:val="nil"/>
            </w:tcBorders>
            <w:vAlign w:val="top"/>
          </w:tcPr>
          <w:p>
            <w:pPr>
              <w:snapToGrid w:val="0"/>
              <w:ind w:firstLine="241" w:firstLineChars="1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一、单位概况</w:t>
            </w:r>
          </w:p>
          <w:p>
            <w:pPr>
              <w:snapToGrid w:val="0"/>
              <w:ind w:firstLine="210" w:firstLineChars="100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（主要介绍申请单位基本情况，字数控制在300字左右，字体为宋体、字号为小四号，行间距为单倍行距。）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napToGrid w:val="0"/>
              <w:ind w:firstLine="240" w:firstLineChars="100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napToGrid w:val="0"/>
              <w:ind w:firstLine="4000" w:firstLineChars="200"/>
              <w:rPr>
                <w:rFonts w:hint="default" w:ascii="Times New Roman" w:hAnsi="Times New Roman" w:eastAsia="宋体" w:cs="Times New Roman"/>
                <w:color w:val="565656"/>
                <w:sz w:val="200"/>
                <w:szCs w:val="2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565656"/>
                <w:sz w:val="200"/>
                <w:szCs w:val="200"/>
                <w:lang w:eastAsia="zh-CN"/>
              </w:rPr>
              <w:t>A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color w:val="23232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232323"/>
                <w:sz w:val="24"/>
                <w:szCs w:val="24"/>
                <w:lang w:eastAsia="zh-CN"/>
              </w:rPr>
              <w:t>- - - - - - - - - - - - - - - - - - - - - - - - - - - - - - - - - - - - - - - -</w:t>
            </w:r>
          </w:p>
          <w:p>
            <w:pPr>
              <w:snapToGrid w:val="0"/>
              <w:ind w:firstLine="241" w:firstLineChars="1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二、纳入典范产品特征介绍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（包装标识设计、生产、应用、物流单位选择不超过3种产品，每种产品介绍控制在300字左右, 字体为宋体、字号为小四号，行间距为单倍行距。）</w:t>
            </w:r>
          </w:p>
          <w:p>
            <w:pPr>
              <w:pStyle w:val="19"/>
              <w:snapToGrid w:val="0"/>
              <w:ind w:left="420" w:firstLine="0" w:firstLineChars="0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u w:val="single"/>
                <w:lang w:eastAsia="zh-CN"/>
              </w:rPr>
            </w:pPr>
          </w:p>
          <w:p>
            <w:pPr>
              <w:snapToGrid w:val="0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典范产品1</w:t>
            </w:r>
          </w:p>
          <w:p>
            <w:pPr>
              <w:pStyle w:val="19"/>
              <w:snapToGrid w:val="0"/>
              <w:ind w:left="42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pStyle w:val="19"/>
              <w:snapToGrid w:val="0"/>
              <w:ind w:left="420" w:firstLine="0" w:firstLineChars="0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D8D8D8"/>
                <w:kern w:val="2"/>
                <w:sz w:val="200"/>
                <w:szCs w:val="200"/>
                <w:lang w:val="en-US" w:eastAsia="zh-CN" w:bidi="ar-SA"/>
              </w:rPr>
              <w:pict>
                <v:rect id="文本框 1" o:spid="_x0000_s1026" style="position:absolute;left:0;margin-left:285.75pt;margin-top:11.85pt;height:138.6pt;width:155.45pt;rotation:0f;z-index:251658240;" o:ole="f" fillcolor="#FFFFFF" filled="t" o:preferrelative="t" stroked="t" coordsize="21600,21600">
                  <v:stroke weight="0.5pt" color="#262626" color2="#FFFFFF" miterlimit="2" dashstyle="dash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  <w:t>适当位置插入1-2张彩图，分辨率300DPI以上的JPG格式</w:t>
                        </w:r>
                      </w:p>
                    </w:txbxContent>
                  </v:textbox>
                </v:rect>
              </w:pict>
            </w:r>
          </w:p>
          <w:p>
            <w:pPr>
              <w:snapToGrid w:val="0"/>
              <w:ind w:firstLine="4000" w:firstLineChars="200"/>
              <w:rPr>
                <w:rFonts w:hint="default" w:ascii="Times New Roman" w:hAnsi="Times New Roman" w:eastAsia="宋体" w:cs="Times New Roman"/>
                <w:color w:val="D8D8D8"/>
                <w:sz w:val="200"/>
                <w:szCs w:val="2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565656"/>
                <w:sz w:val="200"/>
                <w:szCs w:val="200"/>
                <w:lang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D8D8D8"/>
                <w:sz w:val="200"/>
                <w:szCs w:val="200"/>
                <w:lang w:eastAsia="zh-CN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8"/>
                <w:lang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8"/>
                <w:lang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line id="直接连接符 8" o:spid="_x0000_s1027" style="position:absolute;left:0;margin-left:-5.75pt;margin-top:13.25pt;height:0.05pt;width:488.7pt;rotation:0f;z-index:251661312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</w:p>
          <w:p>
            <w:pPr>
              <w:snapToGrid w:val="0"/>
              <w:ind w:firstLine="482" w:firstLineChars="20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</w:p>
          <w:p>
            <w:pPr>
              <w:snapToGrid w:val="0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典范产品2</w:t>
            </w:r>
          </w:p>
          <w:p>
            <w:pPr>
              <w:pStyle w:val="19"/>
              <w:snapToGrid w:val="0"/>
              <w:ind w:left="420" w:firstLine="0" w:firstLineChars="0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snapToGrid w:val="0"/>
              <w:ind w:firstLine="4000" w:firstLineChars="200"/>
              <w:rPr>
                <w:rFonts w:hint="default" w:ascii="Times New Roman" w:hAnsi="Times New Roman" w:eastAsia="宋体" w:cs="Times New Roman"/>
                <w:color w:val="D8D8D8"/>
                <w:sz w:val="200"/>
                <w:szCs w:val="2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565656"/>
                <w:kern w:val="2"/>
                <w:sz w:val="200"/>
                <w:szCs w:val="200"/>
                <w:lang w:val="en-US" w:eastAsia="zh-CN" w:bidi="ar-SA"/>
              </w:rPr>
              <w:pict>
                <v:rect id="文本框 2" o:spid="_x0000_s1028" style="position:absolute;left:0;margin-left:300pt;margin-top:10.2pt;height:138.6pt;width:155.45pt;rotation:0f;z-index:251659264;" o:ole="f" fillcolor="#FFFFFF" filled="t" o:preferrelative="t" stroked="t" coordsize="21600,21600">
                  <v:stroke weight="0.5pt" color="#262626" color2="#FFFFFF" miterlimit="2" dashstyle="dash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  <w:t>适当位置插入1-2张彩图，分辨率300DPI以上的JPG格式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宋体" w:cs="Times New Roman"/>
                <w:color w:val="565656"/>
                <w:sz w:val="200"/>
                <w:szCs w:val="200"/>
                <w:lang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</w:trPr>
        <w:tc>
          <w:tcPr>
            <w:tcW w:w="9781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232323"/>
                <w:sz w:val="24"/>
                <w:szCs w:val="24"/>
                <w:lang w:eastAsia="zh-CN"/>
              </w:rPr>
              <w:t>- - - - - - - - - - - - - - - - - - - - - - - - - - - - - - - - - - - - - - - -</w:t>
            </w:r>
            <w:r>
              <w:rPr>
                <w:rFonts w:hint="default" w:ascii="Times New Roman" w:hAnsi="Times New Roman" w:eastAsia="宋体" w:cs="Times New Roman"/>
                <w:b/>
                <w:color w:val="A5A5A5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napToGrid w:val="0"/>
              <w:ind w:firstLine="482" w:firstLineChars="20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</w:p>
          <w:p>
            <w:pPr>
              <w:snapToGrid w:val="0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典范产品3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D8D8D8"/>
                <w:kern w:val="2"/>
                <w:sz w:val="200"/>
                <w:szCs w:val="200"/>
                <w:lang w:val="en-US" w:eastAsia="zh-CN" w:bidi="ar-SA"/>
              </w:rPr>
              <w:pict>
                <v:rect id="文本框 7" o:spid="_x0000_s1029" style="position:absolute;left:0;margin-left:297.7pt;margin-top:14.2pt;height:138.6pt;width:155.45pt;rotation:0f;z-index:251660288;" o:ole="f" fillcolor="#FFFFFF" filled="t" o:preferrelative="t" stroked="t" coordsize="21600,21600">
                  <v:stroke weight="0.5pt" color="#262626" color2="#FFFFFF" miterlimit="2" dashstyle="dash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  <w:lang w:eastAsia="zh-CN"/>
                          </w:rPr>
                          <w:t>适当位置插入1-2张彩图，分辨率300DPI以上的JPG格式</w:t>
                        </w:r>
                      </w:p>
                    </w:txbxContent>
                  </v:textbox>
                </v:rect>
              </w:pict>
            </w:r>
          </w:p>
          <w:p>
            <w:pPr>
              <w:snapToGrid w:val="0"/>
              <w:ind w:firstLine="4000" w:firstLineChars="20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565656"/>
                <w:sz w:val="200"/>
                <w:szCs w:val="200"/>
                <w:lang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联 系 人</w:t>
            </w:r>
          </w:p>
        </w:tc>
        <w:tc>
          <w:tcPr>
            <w:tcW w:w="34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446" w:firstLineChars="60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联系电话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（手  机）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传    真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通讯地址（邮  编）</w:t>
            </w:r>
          </w:p>
        </w:tc>
        <w:tc>
          <w:tcPr>
            <w:tcW w:w="34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网　　址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ind w:firstLine="0" w:firstLineChars="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2098" w:right="1474" w:bottom="1474" w:left="1474" w:header="851" w:footer="964" w:gutter="0"/>
      <w:pgNumType w:fmt="numberInDash"/>
      <w:cols w:space="720" w:num="1"/>
      <w:titlePg/>
      <w:docGrid w:type="linesAndChars" w:linePitch="560" w:charSpace="-2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lang w:eastAsia="zh-CN"/>
      </w:rPr>
    </w:pPr>
    <w:r>
      <w:fldChar w:fldCharType="begin"/>
    </w:r>
    <w:r>
      <w:rPr>
        <w:lang w:eastAsia="zh-CN"/>
      </w:rPr>
      <w:instrText xml:space="preserve">PAGE   \* MERGEFORMAT</w:instrText>
    </w:r>
    <w:r>
      <w:fldChar w:fldCharType="separate"/>
    </w:r>
    <w:r>
      <w:t>- 7 -</w:t>
    </w:r>
    <w:r>
      <w:fldChar w:fldCharType="end"/>
    </w:r>
  </w:p>
  <w:p>
    <w:pPr>
      <w:pStyle w:val="2"/>
      <w:rPr>
        <w:sz w:val="21"/>
        <w:szCs w:val="21"/>
        <w:lang w:eastAsia="zh-CN"/>
      </w:rPr>
    </w:pPr>
    <w:r>
      <w:rPr>
        <w:rFonts w:hint="eastAsia"/>
        <w:b/>
        <w:sz w:val="21"/>
        <w:szCs w:val="21"/>
        <w:lang w:eastAsia="zh-CN"/>
      </w:rPr>
      <w:t>*注</w:t>
    </w:r>
    <w:r>
      <w:rPr>
        <w:rFonts w:hint="eastAsia" w:ascii="Times New Roman" w:hAnsi="Times New Roman"/>
        <w:b/>
        <w:sz w:val="21"/>
        <w:szCs w:val="21"/>
        <w:lang w:eastAsia="zh-CN"/>
      </w:rPr>
      <w:t>：</w:t>
    </w:r>
    <w:r>
      <w:rPr>
        <w:rFonts w:hint="eastAsia" w:ascii="Times New Roman" w:hAnsi="Times New Roman"/>
        <w:sz w:val="21"/>
        <w:szCs w:val="21"/>
        <w:lang w:eastAsia="zh-CN"/>
      </w:rPr>
      <w:t>A区占版面1/3左右、B区占版面2/3左右（A、B空间可在虚线上下微调），C区和D区各占版面的2/5左右（C、D空间可在虚线上下微调）</w:t>
    </w:r>
    <w:r>
      <w:rPr>
        <w:rFonts w:hint="eastAsia" w:ascii="宋体" w:hAnsi="宋体"/>
        <w:sz w:val="21"/>
        <w:szCs w:val="21"/>
        <w:lang w:eastAsia="zh-CN"/>
      </w:rPr>
      <w:t>。正</w:t>
    </w:r>
    <w:r>
      <w:rPr>
        <w:rFonts w:hint="eastAsia" w:ascii="宋体" w:hAnsi="宋体"/>
        <w:sz w:val="21"/>
        <w:szCs w:val="21"/>
        <w:lang w:val="en-US" w:eastAsia="zh-CN"/>
      </w:rPr>
      <w:t>式</w:t>
    </w:r>
    <w:r>
      <w:rPr>
        <w:rFonts w:hint="eastAsia" w:ascii="Times New Roman" w:hAnsi="Times New Roman"/>
        <w:sz w:val="21"/>
        <w:szCs w:val="21"/>
        <w:lang w:eastAsia="zh-CN"/>
      </w:rPr>
      <w:t>成文时，请将A、B、C、D字样和隐形虚线去掉。附件2全部内容控制在2页。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lang w:eastAsia="zh-CN"/>
      </w:rPr>
    </w:pPr>
    <w:r>
      <w:fldChar w:fldCharType="begin"/>
    </w:r>
    <w:r>
      <w:rPr>
        <w:lang w:eastAsia="zh-CN"/>
      </w:rPr>
      <w:instrText xml:space="preserve">PAGE   \* MERGEFORMAT</w:instrText>
    </w:r>
    <w:r>
      <w:fldChar w:fldCharType="separate"/>
    </w:r>
    <w:r>
      <w:t>- 6 -</w:t>
    </w:r>
    <w:r>
      <w:fldChar w:fldCharType="end"/>
    </w:r>
  </w:p>
  <w:p>
    <w:pPr>
      <w:pStyle w:val="2"/>
      <w:rPr>
        <w:sz w:val="21"/>
        <w:szCs w:val="21"/>
        <w:lang w:eastAsia="zh-CN"/>
      </w:rPr>
    </w:pPr>
    <w:r>
      <w:rPr>
        <w:rFonts w:hint="eastAsia"/>
        <w:b/>
        <w:sz w:val="21"/>
        <w:szCs w:val="21"/>
        <w:lang w:eastAsia="zh-CN"/>
      </w:rPr>
      <w:t>*注</w:t>
    </w:r>
    <w:r>
      <w:rPr>
        <w:rFonts w:hint="eastAsia" w:ascii="Times New Roman" w:hAnsi="Times New Roman"/>
        <w:b/>
        <w:sz w:val="21"/>
        <w:szCs w:val="21"/>
        <w:lang w:eastAsia="zh-CN"/>
      </w:rPr>
      <w:t>：</w:t>
    </w:r>
    <w:r>
      <w:rPr>
        <w:rFonts w:hint="eastAsia" w:ascii="Times New Roman" w:hAnsi="Times New Roman"/>
        <w:sz w:val="21"/>
        <w:szCs w:val="21"/>
        <w:lang w:eastAsia="zh-CN"/>
      </w:rPr>
      <w:t>A区占版面1/3左右、B区占版面2/3左右（A、B空间可在虚线上下微调），C区和D区各占版面的2/5左右（C、D空间可在虚线上下微调）</w:t>
    </w:r>
    <w:r>
      <w:rPr>
        <w:rFonts w:hint="eastAsia" w:ascii="宋体" w:hAnsi="宋体"/>
        <w:sz w:val="21"/>
        <w:szCs w:val="21"/>
        <w:lang w:eastAsia="zh-CN"/>
      </w:rPr>
      <w:t>。正</w:t>
    </w:r>
    <w:r>
      <w:rPr>
        <w:rFonts w:hint="eastAsia" w:ascii="宋体" w:hAnsi="宋体"/>
        <w:sz w:val="21"/>
        <w:szCs w:val="21"/>
        <w:lang w:val="en-US" w:eastAsia="zh-CN"/>
      </w:rPr>
      <w:t>式</w:t>
    </w:r>
    <w:r>
      <w:rPr>
        <w:rFonts w:hint="eastAsia" w:ascii="Times New Roman" w:hAnsi="Times New Roman"/>
        <w:sz w:val="21"/>
        <w:szCs w:val="21"/>
        <w:lang w:eastAsia="zh-CN"/>
      </w:rPr>
      <w:t>成文时，请将A、B、C、D字样和隐形虚线去掉。附件2全部内容控制在2页。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55600126">
    <w:nsid w:val="38F54CFE"/>
    <w:multiLevelType w:val="multilevel"/>
    <w:tmpl w:val="38F54CFE"/>
    <w:lvl w:ilvl="0" w:tentative="1">
      <w:start w:val="1"/>
      <w:numFmt w:val="chineseCountingThousand"/>
      <w:suff w:val="nothing"/>
      <w:lvlText w:val="%1、"/>
      <w:lvlJc w:val="left"/>
      <w:pPr>
        <w:ind w:left="0" w:firstLine="641"/>
      </w:pPr>
      <w:rPr>
        <w:rFonts w:hint="eastAsia" w:eastAsia="黑体"/>
        <w:sz w:val="32"/>
      </w:rPr>
    </w:lvl>
    <w:lvl w:ilvl="1" w:tentative="1">
      <w:start w:val="1"/>
      <w:numFmt w:val="chineseCountingThousand"/>
      <w:suff w:val="nothing"/>
      <w:lvlText w:val="（%2）"/>
      <w:lvlJc w:val="left"/>
      <w:pPr>
        <w:ind w:left="0" w:firstLine="641"/>
      </w:pPr>
      <w:rPr>
        <w:rFonts w:hint="eastAsia"/>
      </w:rPr>
    </w:lvl>
    <w:lvl w:ilvl="2" w:tentative="1">
      <w:start w:val="1"/>
      <w:numFmt w:val="decimal"/>
      <w:pStyle w:val="14"/>
      <w:suff w:val="nothing"/>
      <w:lvlText w:val="%3."/>
      <w:lvlJc w:val="left"/>
      <w:pPr>
        <w:ind w:left="0" w:firstLine="641"/>
      </w:pPr>
      <w:rPr>
        <w:rFonts w:hint="eastAsia"/>
      </w:rPr>
    </w:lvl>
    <w:lvl w:ilvl="3" w:tentative="1">
      <w:start w:val="1"/>
      <w:numFmt w:val="decimal"/>
      <w:pStyle w:val="15"/>
      <w:suff w:val="nothing"/>
      <w:lvlText w:val="（%4）"/>
      <w:lvlJc w:val="left"/>
      <w:pPr>
        <w:ind w:left="0" w:firstLine="641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06325104">
    <w:nsid w:val="77961770"/>
    <w:multiLevelType w:val="multilevel"/>
    <w:tmpl w:val="77961770"/>
    <w:lvl w:ilvl="0" w:tentative="1">
      <w:start w:val="1"/>
      <w:numFmt w:val="chineseCountingThousand"/>
      <w:pStyle w:val="9"/>
      <w:suff w:val="nothing"/>
      <w:lvlText w:val="%1、"/>
      <w:lvlJc w:val="left"/>
      <w:pPr>
        <w:ind w:left="0" w:firstLine="680"/>
      </w:pPr>
      <w:rPr>
        <w:rFonts w:hint="eastAsia" w:ascii="仿宋_GB2312" w:hAnsi="黑体" w:eastAsia="仿宋_GB2312"/>
        <w:caps w:val="0"/>
        <w:smallCaps w:val="0"/>
        <w:strike w:val="0"/>
        <w:dstrike w:val="0"/>
        <w:snapToGrid w:val="0"/>
        <w:color w:val="auto"/>
        <w:spacing w:val="0"/>
        <w:w w:val="100"/>
        <w:kern w:val="32"/>
        <w:position w:val="0"/>
        <w:sz w:val="32"/>
      </w:rPr>
    </w:lvl>
    <w:lvl w:ilvl="1" w:tentative="1">
      <w:start w:val="1"/>
      <w:numFmt w:val="chineseCountingThousand"/>
      <w:pStyle w:val="10"/>
      <w:suff w:val="nothing"/>
      <w:lvlText w:val="（%2）"/>
      <w:lvlJc w:val="left"/>
      <w:pPr>
        <w:ind w:left="0" w:firstLine="680"/>
      </w:pPr>
      <w:rPr>
        <w:rFonts w:hint="eastAsia" w:eastAsia="楷体"/>
        <w:sz w:val="32"/>
      </w:rPr>
    </w:lvl>
    <w:lvl w:ilvl="2" w:tentative="1">
      <w:start w:val="1"/>
      <w:numFmt w:val="decimal"/>
      <w:lvlText w:val="%3."/>
      <w:lvlJc w:val="left"/>
      <w:pPr>
        <w:ind w:left="0" w:firstLine="680"/>
      </w:pPr>
      <w:rPr>
        <w:rFonts w:hint="eastAsia" w:eastAsia="仿宋"/>
        <w:sz w:val="32"/>
      </w:rPr>
    </w:lvl>
    <w:lvl w:ilvl="3" w:tentative="1">
      <w:start w:val="1"/>
      <w:numFmt w:val="decimal"/>
      <w:lvlText w:val="%1.%2.%3.%4"/>
      <w:lvlJc w:val="left"/>
      <w:pPr>
        <w:ind w:left="0" w:firstLine="68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0" w:firstLine="68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0" w:firstLine="68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68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68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680"/>
      </w:pPr>
      <w:rPr>
        <w:rFonts w:hint="eastAsia"/>
      </w:rPr>
    </w:lvl>
  </w:abstractNum>
  <w:num w:numId="1">
    <w:abstractNumId w:val="2006325104"/>
  </w:num>
  <w:num w:numId="2">
    <w:abstractNumId w:val="955600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19"/>
  <w:drawingGridHorizontalSpacing w:val="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0"/>
    <w:rPr>
      <w:color w:val="0000FF"/>
      <w:u w:val="single"/>
    </w:rPr>
  </w:style>
  <w:style w:type="paragraph" w:customStyle="1" w:styleId="6">
    <w:name w:val="文章总标题"/>
    <w:basedOn w:val="1"/>
    <w:qFormat/>
    <w:uiPriority w:val="0"/>
    <w:pPr>
      <w:spacing w:line="560" w:lineRule="exact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customStyle="1" w:styleId="7">
    <w:name w:val="正文顶格"/>
    <w:basedOn w:val="1"/>
    <w:qFormat/>
    <w:uiPriority w:val="0"/>
    <w:pPr>
      <w:spacing w:line="560" w:lineRule="exact"/>
      <w:jc w:val="left"/>
    </w:pPr>
    <w:rPr>
      <w:szCs w:val="32"/>
    </w:rPr>
  </w:style>
  <w:style w:type="paragraph" w:customStyle="1" w:styleId="8">
    <w:name w:val="正文两格"/>
    <w:basedOn w:val="7"/>
    <w:qFormat/>
    <w:uiPriority w:val="0"/>
    <w:pPr>
      <w:ind w:firstLine="616" w:firstLineChars="200"/>
      <w:jc w:val="both"/>
    </w:pPr>
  </w:style>
  <w:style w:type="paragraph" w:customStyle="1" w:styleId="9">
    <w:name w:val="正文标题一"/>
    <w:basedOn w:val="1"/>
    <w:qFormat/>
    <w:uiPriority w:val="0"/>
    <w:pPr>
      <w:numPr>
        <w:ilvl w:val="0"/>
        <w:numId w:val="1"/>
      </w:numPr>
      <w:outlineLvl w:val="0"/>
    </w:pPr>
    <w:rPr>
      <w:rFonts w:ascii="黑体" w:hAnsi="黑体" w:eastAsia="黑体"/>
    </w:rPr>
  </w:style>
  <w:style w:type="paragraph" w:customStyle="1" w:styleId="10">
    <w:name w:val="正文标题二"/>
    <w:basedOn w:val="9"/>
    <w:qFormat/>
    <w:uiPriority w:val="0"/>
    <w:pPr>
      <w:numPr>
        <w:ilvl w:val="1"/>
        <w:numId w:val="1"/>
      </w:numPr>
      <w:outlineLvl w:val="1"/>
    </w:pPr>
    <w:rPr>
      <w:rFonts w:ascii="楷体_GB2312" w:eastAsia="楷体_GB2312"/>
    </w:rPr>
  </w:style>
  <w:style w:type="paragraph" w:customStyle="1" w:styleId="11">
    <w:name w:val="正文左右一格"/>
    <w:basedOn w:val="8"/>
    <w:qFormat/>
    <w:uiPriority w:val="0"/>
    <w:pPr>
      <w:ind w:left="308" w:leftChars="100" w:right="308" w:rightChars="100" w:firstLine="0" w:firstLineChars="0"/>
    </w:pPr>
  </w:style>
  <w:style w:type="paragraph" w:customStyle="1" w:styleId="12">
    <w:name w:val="附件第一行"/>
    <w:basedOn w:val="8"/>
    <w:qFormat/>
    <w:uiPriority w:val="0"/>
    <w:pPr>
      <w:ind w:left="1847" w:leftChars="200" w:hanging="1231" w:hangingChars="400"/>
    </w:pPr>
  </w:style>
  <w:style w:type="paragraph" w:customStyle="1" w:styleId="13">
    <w:name w:val="附件第二行"/>
    <w:basedOn w:val="12"/>
    <w:qFormat/>
    <w:uiPriority w:val="0"/>
    <w:pPr>
      <w:ind w:left="500" w:leftChars="500" w:hanging="308" w:hangingChars="100"/>
    </w:pPr>
  </w:style>
  <w:style w:type="paragraph" w:customStyle="1" w:styleId="14">
    <w:name w:val="正文标题三"/>
    <w:basedOn w:val="10"/>
    <w:qFormat/>
    <w:uiPriority w:val="0"/>
    <w:pPr>
      <w:numPr>
        <w:ilvl w:val="2"/>
        <w:numId w:val="2"/>
      </w:numPr>
      <w:outlineLvl w:val="2"/>
    </w:pPr>
    <w:rPr>
      <w:rFonts w:ascii="仿宋_GB2312" w:eastAsia="仿宋_GB2312"/>
    </w:rPr>
  </w:style>
  <w:style w:type="paragraph" w:customStyle="1" w:styleId="15">
    <w:name w:val="正文标题四"/>
    <w:basedOn w:val="14"/>
    <w:qFormat/>
    <w:uiPriority w:val="0"/>
    <w:pPr>
      <w:numPr>
        <w:ilvl w:val="3"/>
        <w:numId w:val="2"/>
      </w:numPr>
    </w:pPr>
  </w:style>
  <w:style w:type="paragraph" w:customStyle="1" w:styleId="16">
    <w:name w:val="正文页码"/>
    <w:basedOn w:val="2"/>
    <w:qFormat/>
    <w:uiPriority w:val="0"/>
    <w:pPr>
      <w:ind w:left="320" w:leftChars="100" w:right="320" w:rightChars="100"/>
      <w:jc w:val="right"/>
    </w:pPr>
    <w:rPr>
      <w:rFonts w:ascii="宋体" w:hAnsi="宋体" w:eastAsia="宋体"/>
      <w:sz w:val="28"/>
      <w:szCs w:val="28"/>
    </w:rPr>
  </w:style>
  <w:style w:type="paragraph" w:customStyle="1" w:styleId="17">
    <w:name w:val="抄送"/>
    <w:basedOn w:val="11"/>
    <w:qFormat/>
    <w:uiPriority w:val="0"/>
    <w:pPr>
      <w:wordWrap w:val="0"/>
      <w:spacing w:line="400" w:lineRule="exact"/>
      <w:ind w:left="1112" w:hanging="804" w:hangingChars="300"/>
    </w:pPr>
    <w:rPr>
      <w:sz w:val="28"/>
      <w:szCs w:val="28"/>
    </w:rPr>
  </w:style>
  <w:style w:type="paragraph" w:customStyle="1" w:styleId="18">
    <w:name w:val="正文标题一+仿宋"/>
    <w:basedOn w:val="9"/>
    <w:qFormat/>
    <w:uiPriority w:val="0"/>
    <w:rPr>
      <w:rFonts w:ascii="Times New Roman" w:hAnsi="Times New Roman" w:eastAsia="仿宋_GB2312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4"/>
    <w:link w:val="3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1">
    <w:name w:val="页脚 字符"/>
    <w:basedOn w:val="4"/>
    <w:link w:val="2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\Desktop\&#31449;&#20415;&#31614;&#20989;&#2283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站便签函头.dotx</Template>
  <Pages>3</Pages>
  <Words>8</Words>
  <Characters>40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2020-03-09T07:20:00Z</dcterms:created>
  <dc:creator>Jian</dc:creator>
  <cp:lastModifiedBy>Jian</cp:lastModifiedBy>
  <cp:lastPrinted>2020-08-04T03:39:00Z</cp:lastPrinted>
  <dcterms:modified xsi:type="dcterms:W3CDTF">2020-08-04T09:13:10Z</dcterms:modified>
  <dc:title>贵州省农产品质量安全监督管理站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