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32" w:type="dxa"/>
        <w:tblInd w:w="-2" w:type="dxa"/>
        <w:tblLayout w:type="fixed"/>
        <w:tblCellMar>
          <w:top w:w="15" w:type="dxa"/>
          <w:left w:w="0" w:type="dxa"/>
          <w:bottom w:w="15" w:type="dxa"/>
          <w:right w:w="0" w:type="dxa"/>
        </w:tblCellMar>
      </w:tblPr>
      <w:tblGrid>
        <w:gridCol w:w="1262"/>
        <w:gridCol w:w="208"/>
        <w:gridCol w:w="660"/>
        <w:gridCol w:w="323"/>
        <w:gridCol w:w="599"/>
        <w:gridCol w:w="453"/>
        <w:gridCol w:w="594"/>
        <w:gridCol w:w="1012"/>
        <w:gridCol w:w="45"/>
        <w:gridCol w:w="1147"/>
        <w:gridCol w:w="804"/>
        <w:gridCol w:w="649"/>
        <w:gridCol w:w="774"/>
        <w:gridCol w:w="746"/>
        <w:gridCol w:w="420"/>
        <w:gridCol w:w="1148"/>
        <w:gridCol w:w="232"/>
        <w:gridCol w:w="1260"/>
        <w:gridCol w:w="319"/>
        <w:gridCol w:w="1477"/>
      </w:tblGrid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445" w:hRule="atLeast"/>
        </w:trPr>
        <w:tc>
          <w:tcPr>
            <w:tcW w:w="14132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center"/>
              <w:outlineLvl w:val="9"/>
              <w:rPr>
                <w:rStyle w:val="9"/>
                <w:rFonts w:hint="default" w:ascii="Times New Roman" w:hAnsi="Times New Roman" w:cs="Times New Roman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-SA"/>
              </w:rPr>
              <w:t>附件1-1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640" w:hRule="atLeast"/>
        </w:trPr>
        <w:tc>
          <w:tcPr>
            <w:tcW w:w="14132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32"/>
                <w:szCs w:val="32"/>
                <w:lang w:val="en-US" w:eastAsia="zh-CN" w:bidi="ar-SA"/>
              </w:rPr>
              <w:t xml:space="preserve">       2021年贵州省种植业产品质量安全监督抽查数量、时间和检测单位      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单位：个、批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62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抽查地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蔬菜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水果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食用菌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小计</w:t>
            </w:r>
          </w:p>
        </w:tc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检测单位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送样时间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抽查地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茶叶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检测单位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送样时间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614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六盘水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140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15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167</w:t>
            </w:r>
          </w:p>
        </w:tc>
        <w:tc>
          <w:tcPr>
            <w:tcW w:w="19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黔东南农产品质检中心</w:t>
            </w:r>
          </w:p>
        </w:tc>
        <w:tc>
          <w:tcPr>
            <w:tcW w:w="14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各县级农业农村部门抽样、送样时间应主动与检测机构联系商定。所抽样品需在10个工作日内寄送至相关检测机构</w:t>
            </w:r>
            <w:r>
              <w:rPr>
                <w:rFonts w:hint="default" w:ascii="仿宋" w:hAnsi="Times New Roman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六盘水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-SA"/>
              </w:rPr>
              <w:t>45</w:t>
            </w:r>
          </w:p>
        </w:tc>
        <w:tc>
          <w:tcPr>
            <w:tcW w:w="181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贵州省农产品质检中心</w:t>
            </w: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  <w:t>茶叶送样分3次，第1次5月10日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eastAsia="zh-CN" w:bidi="ar-SA"/>
              </w:rPr>
              <w:t>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  <w:t>，第2次8月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  <w:t>9-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  <w:t>3日，第3次10月18-22日。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414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贵阳市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180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212</w:t>
            </w:r>
          </w:p>
        </w:tc>
        <w:tc>
          <w:tcPr>
            <w:tcW w:w="1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贵阳市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-SA"/>
              </w:rPr>
              <w:t>45</w:t>
            </w:r>
          </w:p>
        </w:tc>
        <w:tc>
          <w:tcPr>
            <w:tcW w:w="181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414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遵义市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320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25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361</w:t>
            </w:r>
          </w:p>
        </w:tc>
        <w:tc>
          <w:tcPr>
            <w:tcW w:w="1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遵义市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-SA"/>
              </w:rPr>
              <w:t>300</w:t>
            </w:r>
          </w:p>
        </w:tc>
        <w:tc>
          <w:tcPr>
            <w:tcW w:w="181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414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安顺市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240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280</w:t>
            </w:r>
          </w:p>
        </w:tc>
        <w:tc>
          <w:tcPr>
            <w:tcW w:w="1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安顺市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-SA"/>
              </w:rPr>
              <w:t>60</w:t>
            </w:r>
          </w:p>
        </w:tc>
        <w:tc>
          <w:tcPr>
            <w:tcW w:w="181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414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黔南州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240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30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286</w:t>
            </w:r>
          </w:p>
        </w:tc>
        <w:tc>
          <w:tcPr>
            <w:tcW w:w="1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黔南州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-SA"/>
              </w:rPr>
              <w:t>120</w:t>
            </w:r>
          </w:p>
        </w:tc>
        <w:tc>
          <w:tcPr>
            <w:tcW w:w="181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414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铜仁市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220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265</w:t>
            </w:r>
          </w:p>
        </w:tc>
        <w:tc>
          <w:tcPr>
            <w:tcW w:w="1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铜仁市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-SA"/>
              </w:rPr>
              <w:t>160</w:t>
            </w:r>
          </w:p>
        </w:tc>
        <w:tc>
          <w:tcPr>
            <w:tcW w:w="18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823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毕节市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350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44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414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六盘水市检验检测中心</w:t>
            </w:r>
          </w:p>
        </w:tc>
        <w:tc>
          <w:tcPr>
            <w:tcW w:w="14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毕节市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-SA"/>
              </w:rPr>
              <w:t>70</w:t>
            </w:r>
          </w:p>
        </w:tc>
        <w:tc>
          <w:tcPr>
            <w:tcW w:w="181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2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黔西南州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160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25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220</w:t>
            </w:r>
          </w:p>
        </w:tc>
        <w:tc>
          <w:tcPr>
            <w:tcW w:w="19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遵义市农产品质检中心</w:t>
            </w:r>
          </w:p>
        </w:tc>
        <w:tc>
          <w:tcPr>
            <w:tcW w:w="14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黔西南州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81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23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黔东南州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250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25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295</w:t>
            </w:r>
          </w:p>
        </w:tc>
        <w:tc>
          <w:tcPr>
            <w:tcW w:w="1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黔东南州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81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5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2100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200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2500</w:t>
            </w:r>
          </w:p>
        </w:tc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——</w:t>
            </w:r>
          </w:p>
        </w:tc>
        <w:tc>
          <w:tcPr>
            <w:tcW w:w="14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——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  <w:t>1000</w:t>
            </w:r>
          </w:p>
        </w:tc>
        <w:tc>
          <w:tcPr>
            <w:tcW w:w="1811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15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  <w:t>总计</w:t>
            </w:r>
          </w:p>
        </w:tc>
        <w:tc>
          <w:tcPr>
            <w:tcW w:w="1287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3500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730" w:hRule="atLeast"/>
        </w:trPr>
        <w:tc>
          <w:tcPr>
            <w:tcW w:w="14132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注：1水果抽样不足的，可用蔬菜、食用菌代替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2.所有茶叶按分配计划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寄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送省农产品中心；蔬菜、水果、食用菌样品按分配计划分别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寄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送黔东南州、遵义市、六盘水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市检测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中心。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955" w:hRule="atLeast"/>
        </w:trPr>
        <w:tc>
          <w:tcPr>
            <w:tcW w:w="14132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附件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1-2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color w:val="auto"/>
                <w:sz w:val="32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         2021年贵州省畜禽水产品质量安全监督抽查数量、时间和检测单位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单位：个、批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99" w:hRule="atLeast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抽查地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猪肉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鸡蛋</w:t>
            </w: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鸡（鸭）肉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u w:val="none"/>
                <w:lang w:val="en-US" w:eastAsia="zh-CN" w:bidi="ar-SA"/>
              </w:rPr>
              <w:t>小计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检测单位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水产品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检测单位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生鲜乳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检测单位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14" w:hRule="atLeast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  <w:t>六盘水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80</w:t>
            </w: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40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125</w:t>
            </w:r>
          </w:p>
        </w:tc>
        <w:tc>
          <w:tcPr>
            <w:tcW w:w="14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  <w:t>遵义市农产品质检中心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4</w:t>
            </w:r>
          </w:p>
        </w:tc>
        <w:tc>
          <w:tcPr>
            <w:tcW w:w="18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  <w:t>遵义市农产品质检中心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0</w:t>
            </w:r>
          </w:p>
        </w:tc>
        <w:tc>
          <w:tcPr>
            <w:tcW w:w="17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  <w:t>省兽药残留监测中心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460" w:hRule="atLeast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  <w:t>贵阳市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14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100</w:t>
            </w: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50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164</w:t>
            </w:r>
          </w:p>
        </w:tc>
        <w:tc>
          <w:tcPr>
            <w:tcW w:w="14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8</w:t>
            </w:r>
          </w:p>
        </w:tc>
        <w:tc>
          <w:tcPr>
            <w:tcW w:w="1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12</w:t>
            </w:r>
          </w:p>
        </w:tc>
        <w:tc>
          <w:tcPr>
            <w:tcW w:w="17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445" w:hRule="atLeast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  <w:t>遵义市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16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225</w:t>
            </w: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90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331</w:t>
            </w:r>
          </w:p>
        </w:tc>
        <w:tc>
          <w:tcPr>
            <w:tcW w:w="14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40</w:t>
            </w:r>
          </w:p>
        </w:tc>
        <w:tc>
          <w:tcPr>
            <w:tcW w:w="1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5</w:t>
            </w:r>
          </w:p>
        </w:tc>
        <w:tc>
          <w:tcPr>
            <w:tcW w:w="17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460" w:hRule="atLeast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  <w:t>安顺市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100</w:t>
            </w: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40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148</w:t>
            </w:r>
          </w:p>
        </w:tc>
        <w:tc>
          <w:tcPr>
            <w:tcW w:w="14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18</w:t>
            </w:r>
          </w:p>
        </w:tc>
        <w:tc>
          <w:tcPr>
            <w:tcW w:w="1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3</w:t>
            </w:r>
          </w:p>
        </w:tc>
        <w:tc>
          <w:tcPr>
            <w:tcW w:w="17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445" w:hRule="atLeast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  <w:t>毕节市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130</w:t>
            </w: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60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200</w:t>
            </w:r>
          </w:p>
        </w:tc>
        <w:tc>
          <w:tcPr>
            <w:tcW w:w="14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18</w:t>
            </w:r>
          </w:p>
        </w:tc>
        <w:tc>
          <w:tcPr>
            <w:tcW w:w="1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0</w:t>
            </w:r>
          </w:p>
        </w:tc>
        <w:tc>
          <w:tcPr>
            <w:tcW w:w="17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90" w:hRule="atLeast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  <w:t>铜仁市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160</w:t>
            </w: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60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230</w:t>
            </w:r>
          </w:p>
        </w:tc>
        <w:tc>
          <w:tcPr>
            <w:tcW w:w="14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38</w:t>
            </w:r>
          </w:p>
        </w:tc>
        <w:tc>
          <w:tcPr>
            <w:tcW w:w="1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0</w:t>
            </w:r>
          </w:p>
        </w:tc>
        <w:tc>
          <w:tcPr>
            <w:tcW w:w="17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22" w:hRule="atLeast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  <w:t>黔东南州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16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100</w:t>
            </w: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50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166</w:t>
            </w:r>
          </w:p>
        </w:tc>
        <w:tc>
          <w:tcPr>
            <w:tcW w:w="14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40</w:t>
            </w:r>
          </w:p>
        </w:tc>
        <w:tc>
          <w:tcPr>
            <w:tcW w:w="1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4</w:t>
            </w:r>
          </w:p>
        </w:tc>
        <w:tc>
          <w:tcPr>
            <w:tcW w:w="17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375" w:hRule="atLeast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  <w:t>黔南州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115</w:t>
            </w: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50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177</w:t>
            </w:r>
          </w:p>
        </w:tc>
        <w:tc>
          <w:tcPr>
            <w:tcW w:w="14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20</w:t>
            </w:r>
          </w:p>
        </w:tc>
        <w:tc>
          <w:tcPr>
            <w:tcW w:w="1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6</w:t>
            </w:r>
          </w:p>
        </w:tc>
        <w:tc>
          <w:tcPr>
            <w:tcW w:w="17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620" w:hRule="atLeast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  <w:t>黔西南州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90</w:t>
            </w: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60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159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  <w:t>省兽药残留监测中心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14</w:t>
            </w:r>
          </w:p>
        </w:tc>
        <w:tc>
          <w:tcPr>
            <w:tcW w:w="1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0</w:t>
            </w:r>
          </w:p>
        </w:tc>
        <w:tc>
          <w:tcPr>
            <w:tcW w:w="17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90" w:hRule="atLeast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lang w:bidi="ar-SA"/>
              </w:rPr>
              <w:t>合计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Cs w:val="0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100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Cs w:val="0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color w:val="auto"/>
                <w:kern w:val="0"/>
                <w:lang w:bidi="ar-SA"/>
              </w:rPr>
              <w:t>1100</w:t>
            </w: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Cs w:val="0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color w:val="auto"/>
                <w:kern w:val="0"/>
                <w:lang w:bidi="ar-SA"/>
              </w:rPr>
              <w:t>500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1700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200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  <w:t>——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-SA"/>
              </w:rPr>
              <w:t>30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lang w:bidi="ar-SA"/>
              </w:rPr>
              <w:t>——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42" w:hRule="atLeast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总计</w:t>
            </w:r>
          </w:p>
        </w:tc>
        <w:tc>
          <w:tcPr>
            <w:tcW w:w="1266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1930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/>
        <w:jc w:val="left"/>
        <w:textAlignment w:val="center"/>
        <w:outlineLvl w:val="9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注：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val="en-US" w:eastAsia="zh-CN" w:bidi="ar-SA"/>
        </w:rPr>
        <w:t>1.生鲜乳由省兽药残留监测中心负责检测，水产品由遵义市农产品质检中心负责检测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80" w:firstLineChars="200"/>
        <w:jc w:val="left"/>
        <w:textAlignment w:val="center"/>
        <w:outlineLvl w:val="9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2.样品分三次送，第一次4月26-30日，第二次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7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-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日，第三次10月12-16日。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80" w:firstLineChars="200"/>
        <w:jc w:val="left"/>
        <w:textAlignment w:val="center"/>
        <w:outlineLvl w:val="9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/>
        <w:jc w:val="left"/>
        <w:textAlignment w:val="center"/>
        <w:outlineLvl w:val="9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sectPr>
          <w:pgSz w:w="16838" w:h="11906" w:orient="landscape"/>
          <w:pgMar w:top="1503" w:right="1440" w:bottom="1503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件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1-3</w:t>
      </w:r>
    </w:p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蔬菜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lang w:eastAsia="zh-CN"/>
        </w:rPr>
        <w:t>、水果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监测项目、检测方法和判定依据</w:t>
      </w:r>
    </w:p>
    <w:tbl>
      <w:tblPr>
        <w:tblStyle w:val="6"/>
        <w:tblW w:w="9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7"/>
        <w:gridCol w:w="2955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  <w:t>监测项目</w:t>
            </w:r>
          </w:p>
        </w:tc>
        <w:tc>
          <w:tcPr>
            <w:tcW w:w="295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  <w:t>检测方法</w:t>
            </w:r>
          </w:p>
        </w:tc>
        <w:tc>
          <w:tcPr>
            <w:tcW w:w="150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7" w:hRule="atLeast"/>
        </w:trPr>
        <w:tc>
          <w:tcPr>
            <w:tcW w:w="4987" w:type="dxa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>甲胺磷、甲基对硫磷、水胺硫磷；氧乐果、毒死蜱、三唑磷、乙酰甲胺磷、克百威、丁硫克百威、乐果、涕灭威（包括涕灭威砜和涕灭威亚砜）、马拉硫磷、敌敌畏、丙溴磷、氯氰菊酯、氰戊菊酯、甲氰菊酯、氟氯氰菊酯、氯氟氰菊酯、联苯菊酯、氯菊酯、溴氰菊酯、三唑酮、腐霉利、灭多威、</w:t>
            </w:r>
            <w:r>
              <w:rPr>
                <w:rFonts w:hint="default" w:ascii="Times New Roman" w:hAnsi="Times New Roman" w:eastAsia="仿宋" w:cs="Times New Roman"/>
                <w:kern w:val="0"/>
                <w:highlight w:val="none"/>
              </w:rPr>
              <w:t>多菌灵、辛硫磷、</w:t>
            </w:r>
            <w:r>
              <w:rPr>
                <w:rFonts w:ascii="Times New Roman" w:hAnsi="Times New Roman" w:eastAsia="仿宋" w:cs="Times New Roman"/>
                <w:kern w:val="0"/>
                <w:highlight w:val="none"/>
              </w:rPr>
              <w:t>百菌清</w:t>
            </w:r>
            <w:r>
              <w:rPr>
                <w:rFonts w:hint="default" w:ascii="Times New Roman" w:hAnsi="Times New Roman" w:eastAsia="仿宋" w:cs="Times New Roman"/>
                <w:kern w:val="0"/>
                <w:highlight w:val="none"/>
              </w:rPr>
              <w:t>、嘧菌酯、噻虫嗪、咪鲜胺、醚菌酯、抗蚜威</w:t>
            </w:r>
            <w:r>
              <w:rPr>
                <w:rFonts w:hint="default" w:ascii="Times New Roman" w:hAnsi="Times New Roman" w:eastAsia="仿宋" w:cs="Times New Roman"/>
                <w:kern w:val="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highlight w:val="none"/>
              </w:rPr>
              <w:t>异菌脲、特丁硫磷、地虫硫磷、内吸磷、灭蝇胺、甲氨基阿维菌素苯甲酸盐、甲霜灵、</w:t>
            </w:r>
            <w:r>
              <w:rPr>
                <w:rFonts w:hint="default" w:ascii="Times New Roman" w:hAnsi="Times New Roman" w:eastAsia="仿宋" w:cs="Times New Roman"/>
                <w:b w:val="0"/>
                <w:color w:val="auto"/>
                <w:kern w:val="0"/>
                <w:highlight w:val="none"/>
              </w:rPr>
              <w:t>戊唑醇、啶酰菌胺</w:t>
            </w:r>
          </w:p>
        </w:tc>
        <w:tc>
          <w:tcPr>
            <w:tcW w:w="2955" w:type="dxa"/>
            <w:noWrap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fr-FR"/>
              </w:rPr>
              <w:t>NY/T 761—2008或</w:t>
            </w: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fr-FR"/>
              </w:rPr>
              <w:t>GB 23200.8—2016或</w:t>
            </w: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fr-FR"/>
              </w:rPr>
              <w:t>GB/T 20769—2008或</w:t>
            </w: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fr-FR"/>
              </w:rPr>
              <w:t>GB 23200.113—2018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fr-FR" w:eastAsia="zh-CN"/>
              </w:rPr>
              <w:t>或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  <w:lang w:val="fr-FR"/>
              </w:rPr>
              <w:t>NY/T 1725-2009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lang w:val="fr-FR" w:eastAsia="zh-CN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</w:rPr>
              <w:t>GB 2763</w:t>
            </w:r>
            <w:r>
              <w:rPr>
                <w:rFonts w:hint="default" w:ascii="Times New Roman" w:hAnsi="Times New Roman" w:eastAsia="仿宋" w:cs="Times New Roman"/>
                <w:shd w:val="clear" w:color="auto" w:fill="FFFFFF"/>
              </w:rPr>
              <w:t>食品安全国家标准 食品中农药最大残留限量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4987" w:type="dxa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甲拌磷（包括甲拌磷砜和甲拌磷亚砜）、噻嗪酮、苯醚甲环唑</w:t>
            </w:r>
          </w:p>
        </w:tc>
        <w:tc>
          <w:tcPr>
            <w:tcW w:w="295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GB 23200.113-2018或G</w:t>
            </w:r>
            <w:r>
              <w:rPr>
                <w:rFonts w:hint="default" w:ascii="Times New Roman" w:hAnsi="Times New Roman" w:eastAsia="仿宋" w:cs="Times New Roman"/>
                <w:lang w:val="fr-FR"/>
              </w:rPr>
              <w:t>B/T 20769—2008或</w:t>
            </w:r>
            <w:r>
              <w:rPr>
                <w:rFonts w:hint="default" w:ascii="Times New Roman" w:hAnsi="Times New Roman" w:eastAsia="仿宋" w:cs="Times New Roman"/>
              </w:rPr>
              <w:t>GB 23200.8-2016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8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烯酰吗啉、吡虫啉</w:t>
            </w:r>
          </w:p>
        </w:tc>
        <w:tc>
          <w:tcPr>
            <w:tcW w:w="295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GB/T 20769-2008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87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氟虫腈</w:t>
            </w:r>
          </w:p>
        </w:tc>
        <w:tc>
          <w:tcPr>
            <w:tcW w:w="2955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>SN/T 1982-2007、</w:t>
            </w:r>
            <w:r>
              <w:rPr>
                <w:rFonts w:hint="default" w:ascii="Times New Roman" w:hAnsi="Times New Roman" w:eastAsia="仿宋" w:cs="Times New Roman"/>
                <w:kern w:val="0"/>
                <w:lang w:val="en-US" w:eastAsia="zh-CN"/>
              </w:rPr>
              <w:t xml:space="preserve">GB </w:t>
            </w:r>
            <w:r>
              <w:rPr>
                <w:rFonts w:hint="default" w:ascii="Times New Roman" w:hAnsi="Times New Roman" w:eastAsia="仿宋" w:cs="Times New Roman"/>
                <w:kern w:val="0"/>
                <w:lang w:val="fr-FR"/>
              </w:rPr>
              <w:t>23200.113—2018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87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对硫磷</w:t>
            </w:r>
          </w:p>
        </w:tc>
        <w:tc>
          <w:tcPr>
            <w:tcW w:w="2955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>GB/T 500</w:t>
            </w:r>
            <w:r>
              <w:rPr>
                <w:rFonts w:hint="default" w:ascii="Times New Roman" w:hAnsi="Times New Roman" w:eastAsia="仿宋" w:cs="Times New Roman"/>
                <w:kern w:val="0"/>
                <w:lang w:val="fr-FR"/>
              </w:rPr>
              <w:t>9.145-2003、</w:t>
            </w:r>
            <w:r>
              <w:rPr>
                <w:rFonts w:hint="default" w:ascii="Times New Roman" w:hAnsi="Times New Roman" w:eastAsia="仿宋" w:cs="Times New Roman"/>
                <w:kern w:val="0"/>
                <w:lang w:val="en-US" w:eastAsia="zh-CN"/>
              </w:rPr>
              <w:t xml:space="preserve">GB </w:t>
            </w:r>
            <w:r>
              <w:rPr>
                <w:rFonts w:hint="default" w:ascii="Times New Roman" w:hAnsi="Times New Roman" w:eastAsia="仿宋" w:cs="Times New Roman"/>
                <w:kern w:val="0"/>
                <w:lang w:val="fr-FR"/>
              </w:rPr>
              <w:t>23200.113—2018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987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阿维菌素</w:t>
            </w:r>
          </w:p>
        </w:tc>
        <w:tc>
          <w:tcPr>
            <w:tcW w:w="2955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>GB 23200.19-2016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 xml:space="preserve">或GB </w:t>
            </w:r>
            <w:r>
              <w:rPr>
                <w:rFonts w:hint="default" w:ascii="Times New Roman" w:hAnsi="Times New Roman" w:eastAsia="仿宋" w:cs="Times New Roman"/>
                <w:kern w:val="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</w:rPr>
              <w:t>3200.20-2016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7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啶虫脒</w:t>
            </w:r>
          </w:p>
        </w:tc>
        <w:tc>
          <w:tcPr>
            <w:tcW w:w="295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GB/T 20769-2008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或GB/T 23584-2009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7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灭幼脲</w:t>
            </w:r>
          </w:p>
        </w:tc>
        <w:tc>
          <w:tcPr>
            <w:tcW w:w="295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GB/T 5009</w:t>
            </w:r>
            <w:r>
              <w:rPr>
                <w:rFonts w:hint="default" w:ascii="Times New Roman" w:hAnsi="Times New Roman" w:eastAsia="仿宋" w:cs="Times New Roman"/>
              </w:rPr>
              <w:t>.135-2003或GB/T 20769-2008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件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1-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4</w:t>
      </w:r>
    </w:p>
    <w:p>
      <w:pPr>
        <w:spacing w:line="240" w:lineRule="auto"/>
        <w:ind w:firstLine="320" w:firstLineChars="10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eastAsia="zh-CN"/>
        </w:rPr>
        <w:t>食用菌监测项目、检测依据和判定依据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9"/>
        <w:gridCol w:w="2846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>监测项目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>检测依据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  <w:jc w:val="center"/>
        </w:trPr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氟氯氰菊酯、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氯氟氰菊酯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、氯菊酯、氯氰菊酯、氰戊菊酯、溴氰菊酯、乐果、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甲氨基阿维菌素苯甲酸盐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、马拉硫磷、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氧乐果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NY/T 761—2008或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GB 23200.113-2018或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GB/T 20769-2008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GB 2763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食品安全国家标准 食品中农药最大残留限量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4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铅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GB 5009.12-2017或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GB 5009.268-2016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GB2762 食品安全国家标准 食品中污染物限量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lang w:val="en-US" w:eastAsia="zh-CN" w:bidi="ar-SA"/>
        </w:rPr>
        <w:t>件</w:t>
      </w:r>
      <w:r>
        <w:rPr>
          <w:rFonts w:hint="default" w:ascii="Times New Roman" w:hAnsi="Times New Roman" w:eastAsia="宋体" w:cs="Times New Roman"/>
          <w:i w:val="0"/>
          <w:color w:val="auto"/>
          <w:kern w:val="0"/>
          <w:sz w:val="32"/>
          <w:szCs w:val="32"/>
          <w:lang w:val="en-US" w:eastAsia="zh-CN" w:bidi="ar-SA"/>
        </w:rPr>
        <w:t>1-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</w:rPr>
        <w:t>茶叶监测项目、检测依据和判定依据</w:t>
      </w:r>
    </w:p>
    <w:tbl>
      <w:tblPr>
        <w:tblStyle w:val="6"/>
        <w:tblW w:w="9738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9"/>
        <w:gridCol w:w="3305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3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  <w:t>监测项目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  <w:t>检测依据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3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哒螨灵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、虫螨腈、喹螨醚、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氟氯氰菊酯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氟氰戊菊酯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氯氰菊酯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氰戊菊酯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、氯菊酯、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水胺硫磷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、甲拌磷、甲基对硫磷、氯唑磷、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乙螨唑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070000" w:fill="FFFFFF"/>
              </w:rPr>
              <w:t>GB/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T 23204-2008或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GB 23200.113-2018</w:t>
            </w:r>
          </w:p>
        </w:tc>
        <w:tc>
          <w:tcPr>
            <w:tcW w:w="29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070000" w:fill="FFFFFF"/>
              </w:rPr>
              <w:t>GB 2763 食品安全国家标准 食品中农药最大残留限量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中华人民共和国农业部公告第199号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3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多菌灵、杀螟硫磷、啶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虫脒、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杀螟丹、辛硫磷、噻螨酮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GB/T 20769-2008或GB23200.113 或GB23200.13</w:t>
            </w:r>
          </w:p>
        </w:tc>
        <w:tc>
          <w:tcPr>
            <w:tcW w:w="2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联苯菊酯、溴氰菊酯、甲氰菊酯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SN/T 1969-2007或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GB 23200.113-2018</w:t>
            </w:r>
          </w:p>
        </w:tc>
        <w:tc>
          <w:tcPr>
            <w:tcW w:w="2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三氯杀螨醇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GB/T 5009.176-2003或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GB 23200.113-2018</w:t>
            </w:r>
          </w:p>
        </w:tc>
        <w:tc>
          <w:tcPr>
            <w:tcW w:w="2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克百威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GB 23200.13-2016或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GB 23200.112-2016</w:t>
            </w:r>
          </w:p>
        </w:tc>
        <w:tc>
          <w:tcPr>
            <w:tcW w:w="2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吡虫啉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GB/T 23379-2009或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GB/T 20769-2008 或GB23200.13</w:t>
            </w:r>
          </w:p>
        </w:tc>
        <w:tc>
          <w:tcPr>
            <w:tcW w:w="2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3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铅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GB 5009.12-2017或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GB 5009.268-2016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070000" w:fill="FFFFFF"/>
              </w:rPr>
              <w:t>GB 2762 食品安全国家标准 食品中污染物限量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bidi="ar-SA"/>
        </w:rPr>
        <w:sectPr>
          <w:pgSz w:w="11906" w:h="16838"/>
          <w:pgMar w:top="1440" w:right="1503" w:bottom="1440" w:left="1503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bidi="ar-SA"/>
        </w:rPr>
        <w:t>附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>件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-SA"/>
        </w:rPr>
        <w:t>1-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lang w:bidi="ar-SA"/>
        </w:rPr>
        <w:t>畜禽产品监测项目、检测依据及判定依据</w:t>
      </w:r>
    </w:p>
    <w:tbl>
      <w:tblPr>
        <w:tblStyle w:val="6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787"/>
        <w:gridCol w:w="2383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bidi="ar-SA"/>
              </w:rPr>
              <w:t>监测产品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bidi="ar-SA"/>
              </w:rPr>
              <w:t>监测项目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bidi="ar-SA"/>
              </w:rPr>
              <w:t>检测依据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bidi="ar-SA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生鲜乳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黄曲霉毒素M</w:t>
            </w:r>
            <w:r>
              <w:rPr>
                <w:rFonts w:hint="default" w:ascii="Times New Roman" w:hAnsi="Times New Roman" w:eastAsia="仿宋" w:cs="Times New Roman"/>
                <w:vertAlign w:val="subscript"/>
                <w:lang w:bidi="ar-SA"/>
              </w:rPr>
              <w:t>1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 xml:space="preserve">GB </w:t>
            </w:r>
            <w:r>
              <w:rPr>
                <w:rFonts w:hint="default" w:ascii="Times New Roman" w:hAnsi="Times New Roman" w:eastAsia="仿宋" w:cs="Times New Roman"/>
                <w:lang w:val="en-US" w:eastAsia="zh-CN" w:bidi="ar-SA"/>
              </w:rPr>
              <w:t>5009.24</w:t>
            </w:r>
            <w:r>
              <w:rPr>
                <w:rFonts w:hint="default" w:ascii="Times New Roman" w:hAnsi="Times New Roman" w:eastAsia="仿宋" w:cs="Times New Roman"/>
                <w:lang w:bidi="ar-SA"/>
              </w:rPr>
              <w:t>-2016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GB2761-2017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  <w:t>恩诺沙星</w:t>
            </w:r>
            <w:r>
              <w:rPr>
                <w:rFonts w:hint="default" w:ascii="Times New Roman" w:hAnsi="Times New Roman" w:eastAsia="仿宋" w:cs="Times New Roman"/>
                <w:color w:val="000000"/>
                <w:lang w:eastAsia="zh-CN" w:bidi="ar-SA"/>
              </w:rPr>
              <w:t>（以恩诺沙星与环丙沙星之和计）</w:t>
            </w:r>
          </w:p>
        </w:tc>
        <w:tc>
          <w:tcPr>
            <w:tcW w:w="2383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GB 29692-2013</w:t>
            </w:r>
          </w:p>
        </w:tc>
        <w:tc>
          <w:tcPr>
            <w:tcW w:w="2830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 w:bidi="ar-SA"/>
              </w:rPr>
              <w:t>GB 31650-2019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达氟沙星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诺氟沙星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0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农业部公告第2292号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氧氟沙星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鸡蛋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lang w:eastAsia="zh-CN" w:bidi="ar-SA"/>
              </w:rPr>
              <w:t>金刚烷胺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</w:rPr>
              <w:t>GB 31660.5-2019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outlineLvl w:val="1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</w:rPr>
              <w:t>农业部公告第560号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氟苯尼考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GB/T 22338-2008</w:t>
            </w:r>
          </w:p>
        </w:tc>
        <w:tc>
          <w:tcPr>
            <w:tcW w:w="2830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 w:bidi="ar-SA"/>
              </w:rPr>
              <w:t>GB 31650-2019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  <w:t>恩诺沙星</w:t>
            </w:r>
            <w:r>
              <w:rPr>
                <w:rFonts w:hint="default" w:ascii="Times New Roman" w:hAnsi="Times New Roman" w:eastAsia="仿宋" w:cs="Times New Roman"/>
                <w:color w:val="000000"/>
                <w:lang w:eastAsia="zh-CN" w:bidi="ar-SA"/>
              </w:rPr>
              <w:t>（以恩诺沙星与环丙沙星之和计）</w:t>
            </w:r>
          </w:p>
        </w:tc>
        <w:tc>
          <w:tcPr>
            <w:tcW w:w="2383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  <w:t>GB/T 21312-2007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  <w:t>GB/T 20366-2006</w:t>
            </w:r>
          </w:p>
        </w:tc>
        <w:tc>
          <w:tcPr>
            <w:tcW w:w="283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达氟沙星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沙拉沙星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诺氟沙星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0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农业部公告第2292号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氧氟沙星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猪肉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  <w:t>磺胺醋酰</w:t>
            </w:r>
          </w:p>
        </w:tc>
        <w:tc>
          <w:tcPr>
            <w:tcW w:w="2383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  <w:t>GB 29694-2013</w:t>
            </w:r>
            <w:r>
              <w:rPr>
                <w:rFonts w:hint="default" w:ascii="Times New Roman" w:hAnsi="Times New Roman" w:eastAsia="仿宋" w:cs="Times New Roman"/>
                <w:color w:val="000000"/>
                <w:lang w:eastAsia="zh-CN" w:bidi="ar-SA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  <w:t>GB/T 21316-2007</w:t>
            </w:r>
          </w:p>
        </w:tc>
        <w:tc>
          <w:tcPr>
            <w:tcW w:w="2830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 w:bidi="ar-SA"/>
              </w:rPr>
              <w:t>GB 31650-2019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  <w:t>磺胺吡啶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  <w:t>磺胺甲氧哒嗪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  <w:t>磺胺甲基嘧啶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  <w:t>磺胺二甲基嘧啶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  <w:t>恩诺沙星</w:t>
            </w:r>
            <w:r>
              <w:rPr>
                <w:rFonts w:hint="default" w:ascii="Times New Roman" w:hAnsi="Times New Roman" w:eastAsia="仿宋" w:cs="Times New Roman"/>
                <w:color w:val="000000"/>
                <w:lang w:eastAsia="zh-CN" w:bidi="ar-SA"/>
              </w:rPr>
              <w:t>（以恩诺沙星与环丙沙星之和计）</w:t>
            </w:r>
          </w:p>
        </w:tc>
        <w:tc>
          <w:tcPr>
            <w:tcW w:w="2383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  <w:t>GB/T 21312-2007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  <w:t>GB/T 20366-2006</w:t>
            </w:r>
          </w:p>
        </w:tc>
        <w:tc>
          <w:tcPr>
            <w:tcW w:w="283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达氟沙星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诺氟沙星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0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农业部公告第2292号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氧氟沙星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禽肉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氯霉素</w:t>
            </w:r>
          </w:p>
        </w:tc>
        <w:tc>
          <w:tcPr>
            <w:tcW w:w="2383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GB/T 22338-2008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GB/T 20756-2006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GB/T 21311-2007</w:t>
            </w:r>
          </w:p>
        </w:tc>
        <w:tc>
          <w:tcPr>
            <w:tcW w:w="2830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lang w:eastAsia="zh-CN"/>
              </w:rPr>
              <w:t>农业农村部公告第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硝基呋喃类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氟苯尼考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0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 w:bidi="ar-SA"/>
              </w:rPr>
              <w:t>GB 31650-2019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  <w:t>恩诺沙星</w:t>
            </w:r>
            <w:r>
              <w:rPr>
                <w:rFonts w:hint="default" w:ascii="Times New Roman" w:hAnsi="Times New Roman" w:eastAsia="仿宋" w:cs="Times New Roman"/>
                <w:color w:val="000000"/>
                <w:lang w:eastAsia="zh-CN" w:bidi="ar-SA"/>
              </w:rPr>
              <w:t>（以恩诺沙星与环丙沙星之和计）</w:t>
            </w:r>
          </w:p>
        </w:tc>
        <w:tc>
          <w:tcPr>
            <w:tcW w:w="2383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GB/T21312-2007</w:t>
            </w:r>
          </w:p>
        </w:tc>
        <w:tc>
          <w:tcPr>
            <w:tcW w:w="283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达氟沙星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沙拉沙星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诺氟沙星</w:t>
            </w:r>
          </w:p>
        </w:tc>
        <w:tc>
          <w:tcPr>
            <w:tcW w:w="2383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GB/T21312-2007</w:t>
            </w:r>
          </w:p>
        </w:tc>
        <w:tc>
          <w:tcPr>
            <w:tcW w:w="283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农业部公告第2292号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lang w:bidi="ar-SA"/>
              </w:rPr>
              <w:t>氧氟沙星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</w:p>
        </w:tc>
        <w:tc>
          <w:tcPr>
            <w:tcW w:w="283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lang w:eastAsia="zh-CN" w:bidi="ar-SA"/>
              </w:rPr>
              <w:t>金刚烷胺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</w:rPr>
              <w:t>GB 31660.5-2019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</w:rPr>
              <w:t>农业部公告第560号</w:t>
            </w:r>
          </w:p>
        </w:tc>
      </w:tr>
    </w:tbl>
    <w:p>
      <w:pPr>
        <w:spacing w:line="52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bidi="ar-SA"/>
        </w:rPr>
        <w:t>附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>件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-SA"/>
        </w:rPr>
        <w:t>1-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none"/>
          <w:lang w:val="en-US" w:eastAsia="zh-CN" w:bidi="ar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2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sz w:val="32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32"/>
          <w:lang w:bidi="ar-SA"/>
        </w:rPr>
        <w:t>水产品监测项目、检测依据和判定依据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570"/>
        <w:gridCol w:w="3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lang w:bidi="ar-SA"/>
              </w:rPr>
              <w:t>监测项目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lang w:bidi="ar-SA"/>
              </w:rPr>
              <w:t>检测依据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6"/>
                <w:szCs w:val="32"/>
                <w:lang w:bidi="ar-SA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bidi="ar-SA"/>
              </w:rPr>
              <w:t>硝基呋喃类代谢物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 w:bidi="ar-SA"/>
              </w:rPr>
              <w:t>农业部783公告-1-2006或GB/T 20752-2006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lang w:val="en-US" w:eastAsia="zh-CN" w:bidi="ar-SA"/>
              </w:rPr>
              <w:t>AOZ,SEM,AMOZ,AHD各为≤1.0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μg/kg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 w:bidi="ar-SA"/>
              </w:rPr>
              <w:t>氯霉素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 w:bidi="ar-SA"/>
              </w:rPr>
              <w:t>GB/T 22338-2008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氯霉素不得检出，判定值≤0.3μg/kg。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 w:bidi="ar-SA"/>
              </w:rPr>
              <w:t>孔雀石绿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 w:bidi="ar-SA"/>
              </w:rPr>
              <w:t>GB/T 19857-2005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42" w:rightChars="15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孔雀石绿不得检出，判定为有色孔雀石绿和无色孔雀石绿的总量≤1.0 μg/kg。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 w:bidi="ar-SA"/>
              </w:rPr>
              <w:t>恩诺沙星、盐酸环丙沙星、诺氟沙星、氧氟沙星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 w:bidi="ar-SA"/>
              </w:rPr>
              <w:t>农业部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 w:bidi="ar-SA"/>
              </w:rPr>
              <w:t>1077号公告-1-2008或农业部783号公告-2-2006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以恩诺沙星和环丙沙星的总量≤100μg/kg；诺氟沙星、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 w:bidi="ar-SA"/>
              </w:rPr>
              <w:t>氧氟沙星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不得检出(≤2.0μg/kg)，</w:t>
            </w:r>
          </w:p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lang w:val="en-US" w:eastAsia="zh-CN"/>
        </w:rPr>
        <w:sectPr>
          <w:pgSz w:w="11906" w:h="16838"/>
          <w:pgMar w:top="1440" w:right="1503" w:bottom="1440" w:left="1503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6"/>
        <w:tblW w:w="13825" w:type="dxa"/>
        <w:tblInd w:w="-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653"/>
        <w:gridCol w:w="291"/>
        <w:gridCol w:w="694"/>
        <w:gridCol w:w="101"/>
        <w:gridCol w:w="640"/>
        <w:gridCol w:w="155"/>
        <w:gridCol w:w="718"/>
        <w:gridCol w:w="77"/>
        <w:gridCol w:w="627"/>
        <w:gridCol w:w="168"/>
        <w:gridCol w:w="548"/>
        <w:gridCol w:w="405"/>
        <w:gridCol w:w="298"/>
        <w:gridCol w:w="339"/>
        <w:gridCol w:w="437"/>
        <w:gridCol w:w="358"/>
        <w:gridCol w:w="197"/>
        <w:gridCol w:w="593"/>
        <w:gridCol w:w="5"/>
        <w:gridCol w:w="235"/>
        <w:gridCol w:w="560"/>
        <w:gridCol w:w="41"/>
        <w:gridCol w:w="754"/>
        <w:gridCol w:w="117"/>
        <w:gridCol w:w="630"/>
        <w:gridCol w:w="363"/>
        <w:gridCol w:w="523"/>
        <w:gridCol w:w="587"/>
        <w:gridCol w:w="33"/>
        <w:gridCol w:w="980"/>
        <w:gridCol w:w="117"/>
        <w:gridCol w:w="643"/>
        <w:gridCol w:w="152"/>
        <w:gridCol w:w="393"/>
        <w:gridCol w:w="402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393" w:type="dxa"/>
          <w:trHeight w:val="418" w:hRule="atLeast"/>
        </w:trPr>
        <w:tc>
          <w:tcPr>
            <w:tcW w:w="325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附件1-8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393" w:type="dxa"/>
          <w:trHeight w:val="644" w:hRule="atLeast"/>
        </w:trPr>
        <w:tc>
          <w:tcPr>
            <w:tcW w:w="13432" w:type="dxa"/>
            <w:gridSpan w:val="3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2021年贵州省农产品质量安全监督抽查结果汇总表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393" w:type="dxa"/>
          <w:trHeight w:val="611" w:hRule="atLeast"/>
        </w:trPr>
        <w:tc>
          <w:tcPr>
            <w:tcW w:w="6151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349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填报日期：20   年  月  日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（单位：个、批）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393" w:type="dxa"/>
          <w:trHeight w:val="108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市（区、县）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食用菌</w:t>
            </w:r>
          </w:p>
        </w:tc>
        <w:tc>
          <w:tcPr>
            <w:tcW w:w="7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水果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禽肉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猪肉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生鲜乳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合格率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计划任务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完成进度</w:t>
            </w:r>
          </w:p>
        </w:tc>
        <w:tc>
          <w:tcPr>
            <w:tcW w:w="5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right="692" w:rightChars="247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393" w:type="dxa"/>
          <w:trHeight w:val="3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市州级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393" w:type="dxa"/>
          <w:trHeight w:val="38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县名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393" w:type="dxa"/>
          <w:trHeight w:val="38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县名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393" w:type="dxa"/>
          <w:trHeight w:val="42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县名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393" w:type="dxa"/>
          <w:trHeight w:val="38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县名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393" w:type="dxa"/>
          <w:trHeight w:val="38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393" w:type="dxa"/>
          <w:trHeight w:val="38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393" w:type="dxa"/>
          <w:trHeight w:val="38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ind w:right="512" w:rightChars="183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393" w:type="dxa"/>
          <w:trHeight w:val="627" w:hRule="atLeast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2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192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校核人：</w:t>
            </w:r>
          </w:p>
        </w:tc>
        <w:tc>
          <w:tcPr>
            <w:tcW w:w="234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批准人：</w:t>
            </w:r>
          </w:p>
        </w:tc>
        <w:tc>
          <w:tcPr>
            <w:tcW w:w="228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393" w:type="dxa"/>
          <w:trHeight w:val="437" w:hRule="atLeast"/>
        </w:trPr>
        <w:tc>
          <w:tcPr>
            <w:tcW w:w="13432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注：1.此表盖章报送，否则不纳入计算。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00" w:lineRule="exact"/>
              <w:ind w:left="0" w:firstLine="5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此表为每月新增数据，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实行零报告制度。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00" w:lineRule="exact"/>
              <w:ind w:left="0" w:firstLine="5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市州所辖县区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监督抽查工作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列入表格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进行统计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00" w:lineRule="exact"/>
              <w:ind w:left="0" w:firstLine="5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此表只统计市（州）、县（区、市）本级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监督抽查任务，省级任务不统计在内。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5.报送时间为每月25日。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393" w:type="dxa"/>
          <w:trHeight w:val="1371" w:hRule="atLeast"/>
        </w:trPr>
        <w:tc>
          <w:tcPr>
            <w:tcW w:w="13432" w:type="dxa"/>
            <w:gridSpan w:val="3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3837" w:type="dxa"/>
            <w:gridSpan w:val="3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附件1-9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2021</w:t>
            </w:r>
            <w:r>
              <w:rPr>
                <w:rFonts w:hint="default" w:ascii="Times New Roman" w:hAnsi="Times New Roman" w:eastAsia="方正小标宋简体" w:cs="Times New Roman"/>
                <w:bCs/>
                <w:color w:val="auto"/>
                <w:sz w:val="36"/>
                <w:szCs w:val="36"/>
                <w:lang w:val="en-US" w:eastAsia="zh-CN" w:bidi="ar-SA"/>
              </w:rPr>
              <w:t>年贵州省农产品质量安全监督抽查不合格样品结果汇总表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127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填报单位：（盖章）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来源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被抽样地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抽样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环节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被抽样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单位名称（生产企业、合作社、农户）</w:t>
            </w:r>
          </w:p>
        </w:tc>
        <w:tc>
          <w:tcPr>
            <w:tcW w:w="6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样品类别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样品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7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样品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超标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参数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药物类型（禁用/限用/常规）</w:t>
            </w:r>
          </w:p>
        </w:tc>
        <w:tc>
          <w:tcPr>
            <w:tcW w:w="11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检测结果（mg/kg）</w:t>
            </w:r>
          </w:p>
        </w:tc>
        <w:tc>
          <w:tcPr>
            <w:tcW w:w="1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判定限（mg/kg）</w:t>
            </w:r>
          </w:p>
        </w:tc>
        <w:tc>
          <w:tcPr>
            <w:tcW w:w="11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检测结果判定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判定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依据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9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市(州）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县(市\区)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u w:val="none"/>
                <w:lang w:bidi="ar-S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837" w:type="dxa"/>
            <w:gridSpan w:val="3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填报人：                             校核人：                                   批准人：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填表说明: 1.任务来源是指填写不合格样品是来自于省级监督抽查，市级监督抽查或县级监督抽查；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2.抽样环节是指生产基地、养殖场、暂养池、屠宰场（厂）等；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3.样品类别是指蔬菜、水果、食用菌、茶叶、禽蛋、禽肉、水产品、猪肉、生鲜乳；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4.此表加盖单位公章报送；</w:t>
            </w:r>
          </w:p>
          <w:p>
            <w:pPr>
              <w:widowControl/>
              <w:spacing w:line="360" w:lineRule="exact"/>
              <w:ind w:firstLine="1400" w:firstLineChars="50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5.此表所列信息选项均为必填项。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6"/>
        <w:tblW w:w="14269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185"/>
        <w:gridCol w:w="1463"/>
        <w:gridCol w:w="1365"/>
        <w:gridCol w:w="1545"/>
        <w:gridCol w:w="1470"/>
        <w:gridCol w:w="1365"/>
        <w:gridCol w:w="1815"/>
        <w:gridCol w:w="355"/>
        <w:gridCol w:w="1274"/>
        <w:gridCol w:w="15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4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1-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6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sz w:val="40"/>
                <w:szCs w:val="40"/>
                <w:u w:val="none"/>
                <w:lang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2021</w:t>
            </w:r>
            <w:r>
              <w:rPr>
                <w:rFonts w:hint="default" w:ascii="Times New Roman" w:hAnsi="Times New Roman" w:eastAsia="方正小标宋简体" w:cs="Times New Roman"/>
                <w:bCs/>
                <w:color w:val="auto"/>
                <w:sz w:val="36"/>
                <w:szCs w:val="32"/>
                <w:lang w:val="en-US" w:eastAsia="zh-CN" w:bidi="ar-SA"/>
              </w:rPr>
              <w:t>年贵州省农产品质量安全监督抽查检测结果台账表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26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填报单位：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填报日期：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抽样地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县(市\区)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eastAsia="zh-CN" w:bidi="ar-SA"/>
              </w:rPr>
              <w:t>样品类别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样品编号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生产者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结论（合格/不合格）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检测单位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none"/>
          <w:lang w:val="en-US" w:eastAsia="zh-CN" w:bidi="ar"/>
        </w:rPr>
        <w:t>注：1.请严格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u w:val="none"/>
          <w:lang w:val="en-US" w:eastAsia="zh-CN" w:bidi="ar"/>
        </w:rPr>
        <w:t>按照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none"/>
          <w:lang w:val="en-US" w:eastAsia="zh-CN" w:bidi="ar"/>
        </w:rPr>
        <w:t>农业农村部门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u w:val="none"/>
          <w:lang w:val="en-US" w:eastAsia="zh-CN" w:bidi="ar"/>
        </w:rPr>
        <w:t>对农产品质量安全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none"/>
          <w:lang w:val="en-US" w:eastAsia="zh-CN" w:bidi="ar"/>
        </w:rPr>
        <w:t>监督抽查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u w:val="none"/>
          <w:lang w:val="en-US" w:eastAsia="zh-CN" w:bidi="ar"/>
        </w:rPr>
        <w:t>规定的抽查环节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none"/>
          <w:lang w:val="en-US" w:eastAsia="zh-CN" w:bidi="ar"/>
        </w:rPr>
        <w:t>范围内开展抽查工作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center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u w:val="none"/>
          <w:lang w:val="en-US" w:eastAsia="zh-CN" w:bidi="ar"/>
        </w:rPr>
        <w:t>2.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none"/>
          <w:lang w:val="en-US" w:eastAsia="zh-CN" w:bidi="ar"/>
        </w:rPr>
        <w:t>样品类别是指蔬菜、水果、食用菌、茶叶、禽蛋、禽肉、猪肉、水产品、生鲜乳；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center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u w:val="none"/>
          <w:lang w:val="en-US" w:eastAsia="zh-CN" w:bidi="ar"/>
        </w:rPr>
        <w:t>3.此表所列信息均为必填项，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none"/>
          <w:lang w:val="en-US" w:eastAsia="zh-CN" w:bidi="ar"/>
        </w:rPr>
        <w:t>由各级农业农村部门填写留存备查。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503" w:right="1440" w:bottom="15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15845"/>
    <w:rsid w:val="2021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uiPriority w:val="0"/>
    <w:pPr>
      <w:widowControl w:val="0"/>
      <w:spacing w:after="0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annotation text"/>
    <w:uiPriority w:val="0"/>
    <w:pPr>
      <w:widowControl w:val="0"/>
      <w:jc w:val="left"/>
    </w:pPr>
    <w:rPr>
      <w:rFonts w:ascii="宋体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4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宋体" w:hAnsi="Times New Roman" w:eastAsia="宋体" w:cs="Times New Roman"/>
      <w:kern w:val="2"/>
      <w:sz w:val="18"/>
      <w:szCs w:val="28"/>
      <w:lang w:val="en-US" w:eastAsia="zh-CN" w:bidi="ar-SA"/>
    </w:rPr>
  </w:style>
  <w:style w:type="paragraph" w:styleId="5">
    <w:name w:val="head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8"/>
      <w:lang w:val="en-US" w:eastAsia="zh-CN" w:bidi="ar-SA"/>
    </w:rPr>
  </w:style>
  <w:style w:type="paragraph" w:customStyle="1" w:styleId="8">
    <w:name w:val="Body Text Indent1"/>
    <w:uiPriority w:val="0"/>
    <w:pPr>
      <w:widowControl w:val="0"/>
      <w:ind w:firstLine="195" w:firstLineChars="195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9">
    <w:name w:val="font81"/>
    <w:uiPriority w:val="0"/>
    <w:rPr>
      <w:rFonts w:ascii="黑体" w:eastAsia="黑体" w:cs="黑体"/>
      <w:color w:val="000000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2021-03-02T01:37:00Z</dcterms:created>
  <dc:creator>悠哈</dc:creator>
  <cp:lastModifiedBy>悠哈</cp:lastModifiedBy>
  <dcterms:modified xsi:type="dcterms:W3CDTF">2021-03-02T01:38:49Z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