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/>
        <w:snapToGrid w:val="0"/>
        <w:spacing w:line="560" w:lineRule="exact"/>
        <w:ind w:left="6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sz w:val="32"/>
          <w:szCs w:val="32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/>
        <w:snapToGrid w:val="0"/>
        <w:spacing w:line="560" w:lineRule="exact"/>
        <w:ind w:left="57" w:hanging="57" w:hangingChars="18"/>
        <w:jc w:val="center"/>
        <w:rPr>
          <w:rFonts w:hint="eastAsia" w:asci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方正小标宋简体"/>
          <w:b w:val="0"/>
          <w:bCs w:val="0"/>
          <w:sz w:val="32"/>
          <w:szCs w:val="32"/>
        </w:rPr>
        <w:t>2022年贵州省</w:t>
      </w:r>
      <w:r>
        <w:rPr>
          <w:rFonts w:hint="eastAsia" w:ascii="方正小标宋简体" w:eastAsia="方正小标宋简体" w:cs="方正小标宋简体"/>
          <w:b w:val="0"/>
          <w:bCs w:val="0"/>
          <w:sz w:val="32"/>
          <w:szCs w:val="32"/>
          <w:lang w:eastAsia="zh-CN"/>
        </w:rPr>
        <w:t>家</w:t>
      </w:r>
      <w:r>
        <w:rPr>
          <w:rFonts w:hint="eastAsia" w:ascii="方正小标宋简体" w:eastAsia="方正小标宋简体" w:cs="方正小标宋简体"/>
          <w:b w:val="0"/>
          <w:bCs w:val="0"/>
          <w:sz w:val="32"/>
          <w:szCs w:val="32"/>
        </w:rPr>
        <w:t>禽产品质量安全</w:t>
      </w:r>
      <w:r>
        <w:rPr>
          <w:rFonts w:ascii="方正小标宋简体" w:eastAsia="方正小标宋简体" w:cs="方正小标宋简体"/>
          <w:b w:val="0"/>
          <w:bCs w:val="0"/>
          <w:sz w:val="32"/>
          <w:szCs w:val="32"/>
        </w:rPr>
        <w:t>专项</w:t>
      </w:r>
      <w:r>
        <w:rPr>
          <w:rFonts w:hint="eastAsia" w:ascii="方正小标宋简体" w:eastAsia="方正小标宋简体" w:cs="方正小标宋简体"/>
          <w:b w:val="0"/>
          <w:bCs w:val="0"/>
          <w:sz w:val="32"/>
          <w:szCs w:val="32"/>
          <w:lang w:eastAsia="zh-CN"/>
        </w:rPr>
        <w:t>监督抽查数量</w:t>
      </w:r>
      <w:r>
        <w:rPr>
          <w:rFonts w:hint="eastAsia" w:ascii="方正小标宋简体" w:eastAsia="方正小标宋简体" w:cs="方正小标宋简体"/>
          <w:b w:val="0"/>
          <w:bCs w:val="0"/>
          <w:sz w:val="32"/>
          <w:szCs w:val="32"/>
        </w:rPr>
        <w:t>和时间表</w:t>
      </w:r>
      <w:r>
        <w:rPr>
          <w:rFonts w:hint="eastAsia" w:asci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/>
        <w:snapToGrid w:val="0"/>
        <w:spacing w:line="560" w:lineRule="exact"/>
        <w:ind w:left="57" w:hanging="57" w:hangingChars="18"/>
        <w:jc w:val="center"/>
        <w:rPr>
          <w:rFonts w:hint="eastAsia" w:asci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  <w:r>
        <w:rPr>
          <w:rFonts w:hint="eastAsia" w:asci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（单位：批次）</w:t>
      </w:r>
    </w:p>
    <w:tbl>
      <w:tblPr>
        <w:tblStyle w:val="5"/>
        <w:tblW w:w="8850" w:type="dxa"/>
        <w:tblInd w:w="-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903"/>
        <w:gridCol w:w="1492"/>
        <w:gridCol w:w="1676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县（市、区）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鸡肉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鸡蛋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送样时间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清镇市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50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2022年5-6月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息烽县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50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2022年5-6月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开阳县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10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30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2022年5-6月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4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修文县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50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20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2022年5-6月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5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花溪区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20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2022年5-6月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6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赤水市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10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30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2022年6-7月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7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红花岗区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20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2022年6-7月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8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正安县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30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2022年6-7月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9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西秀区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10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30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2022年6-7月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10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镇宁县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10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30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2022年6-7月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11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平坝区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30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2022年6-7月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12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六枝特区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20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2022年6-7月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13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水城区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10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30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2022年6-7月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14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钟山区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15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2022年6-7月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15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松桃县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10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30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2022年6-7月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16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万山区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10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20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2022年7-8月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17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碧江区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10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15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2022年7-8月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18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沿河县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15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2022年7-8月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19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印江县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15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2022年7-8月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石阡县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25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2022年7-8月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21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七星关区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10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15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2022年7-8月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22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纳雍县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10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15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2022年7-8月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织金县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10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15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2022年7-8月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24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威宁县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10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15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2022年7-8月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25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赫章县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15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2022年7-8月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26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金沙县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15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2022年7-8月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27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长顺县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20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2022年8-9月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28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惠水县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20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2022年8-9月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29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福泉市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20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2022年8-9月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30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都匀市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20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2022年8-9月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31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荔波县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15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2022年8-9月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32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罗甸县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15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2022年8-9月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33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独山县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20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2022年8-9月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34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榕江县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20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2022年9-10月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35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施秉县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20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2022年9-10月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36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天柱县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20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2022年9-10月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37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凯里市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20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2022年9-10月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38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剑河县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20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2022年9-10月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39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册亨县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10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20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2022年9-10月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40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兴义市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5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32"/>
              </w:rPr>
              <w:t>15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2022年9-10月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400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800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outlineLvl w:val="9"/>
        <w:rPr>
          <w:rFonts w:hint="eastAsia" w:ascii="仿宋_GB2312" w:eastAsia="仿宋_GB2312" w:cs="Times New Roman"/>
          <w:bCs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bCs/>
          <w:color w:val="auto"/>
          <w:sz w:val="32"/>
          <w:szCs w:val="32"/>
          <w:lang w:bidi="ar-SA"/>
        </w:rPr>
        <w:t>注:各地在规定时间内未完成抽样送样的,应在2022年10月前完成完成抽样送样任务。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outlineLvl w:val="9"/>
        <w:rPr>
          <w:rFonts w:ascii="Times New Roman" w:hAnsi="Times New Roman" w:eastAsia="黑体" w:cs="Times New Roman"/>
          <w:bCs/>
          <w:color w:val="auto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outlineLvl w:val="9"/>
        <w:rPr>
          <w:rFonts w:ascii="Times New Roman" w:hAnsi="Times New Roman" w:eastAsia="方正小标宋简体" w:cs="Times New Roman"/>
          <w:bCs/>
          <w:color w:val="auto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  <w:lang w:bidi="ar-SA"/>
        </w:rPr>
        <w:t>附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>件2</w:t>
      </w:r>
      <w:r>
        <w:rPr>
          <w:rFonts w:ascii="Times New Roman" w:hAnsi="Times New Roman" w:eastAsia="方正小标宋简体" w:cs="Times New Roman"/>
          <w:bCs/>
          <w:color w:val="auto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center"/>
        <w:textAlignment w:val="auto"/>
        <w:outlineLvl w:val="9"/>
        <w:rPr>
          <w:rFonts w:ascii="Times New Roman" w:hAnsi="Times New Roman" w:eastAsia="方正小标宋简体" w:cs="Times New Roman"/>
          <w:bCs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32"/>
          <w:szCs w:val="32"/>
          <w:lang w:val="en-US" w:eastAsia="zh-CN" w:bidi="ar-SA"/>
        </w:rPr>
        <w:t>2022年贵州省</w:t>
      </w:r>
      <w:r>
        <w:rPr>
          <w:rFonts w:ascii="Times New Roman" w:hAnsi="Times New Roman" w:eastAsia="方正小标宋简体" w:cs="Times New Roman"/>
          <w:bCs/>
          <w:color w:val="auto"/>
          <w:sz w:val="32"/>
          <w:szCs w:val="32"/>
          <w:lang w:val="en-US" w:eastAsia="zh-CN" w:bidi="ar-SA"/>
        </w:rPr>
        <w:t>家</w:t>
      </w:r>
      <w:r>
        <w:rPr>
          <w:rFonts w:ascii="Times New Roman" w:hAnsi="Times New Roman" w:eastAsia="方正小标宋简体" w:cs="Times New Roman"/>
          <w:bCs/>
          <w:color w:val="auto"/>
          <w:sz w:val="32"/>
          <w:szCs w:val="32"/>
          <w:lang w:bidi="ar-SA"/>
        </w:rPr>
        <w:t>禽产品</w:t>
      </w:r>
      <w:r>
        <w:rPr>
          <w:rFonts w:hint="eastAsia" w:ascii="Times New Roman" w:hAnsi="Times New Roman" w:eastAsia="方正小标宋简体" w:cs="Times New Roman"/>
          <w:bCs/>
          <w:color w:val="auto"/>
          <w:sz w:val="32"/>
          <w:szCs w:val="32"/>
          <w:lang w:eastAsia="zh-CN" w:bidi="ar-SA"/>
        </w:rPr>
        <w:t>质量安全</w:t>
      </w:r>
      <w:r>
        <w:rPr>
          <w:rFonts w:ascii="Times New Roman" w:hAnsi="Times New Roman" w:eastAsia="方正小标宋简体" w:cs="Times New Roman"/>
          <w:bCs/>
          <w:color w:val="auto"/>
          <w:sz w:val="32"/>
          <w:szCs w:val="32"/>
          <w:lang w:eastAsia="zh-CN" w:bidi="ar-SA"/>
        </w:rPr>
        <w:t>专项</w:t>
      </w:r>
      <w:r>
        <w:rPr>
          <w:rFonts w:hint="eastAsia" w:ascii="Times New Roman" w:hAnsi="Times New Roman" w:eastAsia="方正小标宋简体" w:cs="Times New Roman"/>
          <w:bCs/>
          <w:color w:val="auto"/>
          <w:sz w:val="32"/>
          <w:szCs w:val="32"/>
          <w:lang w:eastAsia="zh-CN" w:bidi="ar-SA"/>
        </w:rPr>
        <w:t>监督抽查检</w:t>
      </w:r>
      <w:r>
        <w:rPr>
          <w:rFonts w:ascii="Times New Roman" w:hAnsi="Times New Roman" w:eastAsia="方正小标宋简体" w:cs="Times New Roman"/>
          <w:bCs/>
          <w:color w:val="auto"/>
          <w:sz w:val="32"/>
          <w:szCs w:val="32"/>
          <w:lang w:bidi="ar-SA"/>
        </w:rPr>
        <w:t>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center"/>
        <w:textAlignment w:val="auto"/>
        <w:outlineLvl w:val="9"/>
        <w:rPr>
          <w:rFonts w:ascii="Times New Roman" w:hAnsi="Times New Roman" w:eastAsia="仿宋" w:cs="Times New Roman"/>
          <w:bCs/>
          <w:color w:val="auto"/>
          <w:sz w:val="32"/>
          <w:szCs w:val="32"/>
          <w:lang w:bidi="ar-SA"/>
        </w:rPr>
      </w:pPr>
      <w:r>
        <w:rPr>
          <w:rFonts w:ascii="Times New Roman" w:hAnsi="Times New Roman" w:eastAsia="方正小标宋简体" w:cs="Times New Roman"/>
          <w:bCs/>
          <w:color w:val="auto"/>
          <w:sz w:val="32"/>
          <w:szCs w:val="32"/>
          <w:lang w:bidi="ar-SA"/>
        </w:rPr>
        <w:t>检测依据及判定依据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3258"/>
        <w:gridCol w:w="2693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  <w:t>监测产品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 w:bidi="ar-SA"/>
              </w:rPr>
              <w:t>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  <w:t>测项目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  <w:t>检测依据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ar-SA"/>
              </w:rPr>
              <w:t>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  <w:t>鸡蛋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 w:bidi="ar-SA"/>
              </w:rPr>
              <w:t>金刚烷胺</w:t>
            </w:r>
          </w:p>
        </w:tc>
        <w:tc>
          <w:tcPr>
            <w:tcW w:w="26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  <w:lang w:bidi="ar-SA"/>
              </w:rPr>
              <w:t>GB 31660.5-2019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outlineLvl w:val="1"/>
              <w:rPr>
                <w:rFonts w:ascii="Times New Roman" w:hAnsi="Times New Roman" w:eastAsia="仿宋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  <w:lang w:bidi="ar-SA"/>
              </w:rPr>
              <w:t>农业部公告第560号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 w:bidi="ar-SA"/>
              </w:rPr>
              <w:t>金刚乙胺</w:t>
            </w: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  <w:t>氟苯尼考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  <w:t>GB/T 22338-2008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val="en-US" w:eastAsia="zh-CN" w:bidi="ar-SA"/>
              </w:rPr>
              <w:t>GB 31650-2019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  <w:t>恩诺沙星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eastAsia="zh-CN" w:bidi="ar-SA"/>
              </w:rPr>
              <w:t>（以恩诺沙星与环丙沙星之和计）</w:t>
            </w:r>
          </w:p>
        </w:tc>
        <w:tc>
          <w:tcPr>
            <w:tcW w:w="26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  <w:t>GB/T 21312-2007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  <w:t>GB/T 20366-2006</w:t>
            </w: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  <w:t>硝基呋喃类</w:t>
            </w: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甲磺酸培氟沙星</w:t>
            </w: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盐酸洛美沙星</w:t>
            </w: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  <w:t>诺氟沙星</w:t>
            </w: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  <w:t>氧氟沙星</w:t>
            </w: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  <w:t>鸡肉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  <w:t>氯霉素</w:t>
            </w:r>
          </w:p>
        </w:tc>
        <w:tc>
          <w:tcPr>
            <w:tcW w:w="26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  <w:t>GB/T 22338-2008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  <w:t>GB/T 20756-2006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  <w:t>GB/T 21311-2007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val="en-US" w:eastAsia="zh-CN" w:bidi="ar-SA"/>
              </w:rPr>
              <w:t>GB 31650-2019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  <w:t>硝基呋喃类</w:t>
            </w: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五氯酚酸纳</w:t>
            </w: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甲磺酸培氟沙星</w:t>
            </w:r>
          </w:p>
        </w:tc>
        <w:tc>
          <w:tcPr>
            <w:tcW w:w="26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  <w:t>GB/T21312-2007</w:t>
            </w: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盐酸洛美沙星</w:t>
            </w: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  <w:t>诺氟沙星</w:t>
            </w:r>
          </w:p>
        </w:tc>
        <w:tc>
          <w:tcPr>
            <w:tcW w:w="26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  <w:t>GB/T21312-2007</w:t>
            </w:r>
          </w:p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bidi="ar-SA"/>
              </w:rPr>
              <w:t>氧氟沙星</w:t>
            </w: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eastAsia="zh-CN" w:bidi="ar-SA"/>
              </w:rPr>
              <w:t>金刚烷胺</w:t>
            </w:r>
          </w:p>
        </w:tc>
        <w:tc>
          <w:tcPr>
            <w:tcW w:w="269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  <w:lang w:bidi="ar-SA"/>
              </w:rPr>
              <w:t>GB 31660.5-2019</w:t>
            </w:r>
          </w:p>
        </w:tc>
        <w:tc>
          <w:tcPr>
            <w:tcW w:w="28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  <w:lang w:bidi="ar-SA"/>
              </w:rPr>
              <w:t>农业部公告第560号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ind w:firstLine="1120" w:firstLineChars="400"/>
              <w:rPr>
                <w:rFonts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金刚乙胺</w:t>
            </w: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28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/>
        <w:snapToGrid w:val="0"/>
        <w:spacing w:line="560" w:lineRule="exact"/>
        <w:rPr>
          <w:rFonts w:eastAsia="方正仿宋简体"/>
          <w:sz w:val="32"/>
          <w:szCs w:val="32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sectPr>
          <w:headerReference r:id="rId3" w:type="default"/>
          <w:footerReference r:id="rId4" w:type="default"/>
          <w:pgSz w:w="11906" w:h="16838"/>
          <w:pgMar w:top="1440" w:right="1689" w:bottom="1440" w:left="1689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</w:pPr>
    </w:p>
    <w:tbl>
      <w:tblPr>
        <w:tblStyle w:val="5"/>
        <w:tblW w:w="14269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185"/>
        <w:gridCol w:w="1345"/>
        <w:gridCol w:w="1483"/>
        <w:gridCol w:w="1337"/>
        <w:gridCol w:w="1492"/>
        <w:gridCol w:w="1508"/>
        <w:gridCol w:w="1858"/>
        <w:gridCol w:w="662"/>
        <w:gridCol w:w="967"/>
        <w:gridCol w:w="1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ascii="Times New Roman" w:hAnsi="Times New Roman" w:eastAsia="黑体" w:cs="Times New Roman"/>
                <w:color w:val="auto"/>
                <w:sz w:val="32"/>
                <w:szCs w:val="32"/>
                <w:u w:val="none"/>
                <w:lang w:val="en-US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附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件3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69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ind w:firstLine="2700" w:firstLineChars="750"/>
              <w:textAlignment w:val="center"/>
              <w:rPr>
                <w:rFonts w:ascii="Times New Roman" w:hAnsi="Times New Roman" w:eastAsia="方正小标宋简体" w:cs="Times New Roman"/>
                <w:color w:val="auto"/>
                <w:sz w:val="40"/>
                <w:szCs w:val="40"/>
                <w:u w:val="none"/>
                <w:lang w:bidi="ar-SA"/>
              </w:rPr>
            </w:pPr>
            <w:r>
              <w:rPr>
                <w:rFonts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u w:val="none"/>
                <w:lang w:val="en-US" w:eastAsia="zh-CN" w:bidi="ar-SA"/>
              </w:rPr>
              <w:t>2022</w:t>
            </w:r>
            <w:r>
              <w:rPr>
                <w:rFonts w:ascii="Times New Roman" w:hAnsi="Times New Roman" w:eastAsia="方正小标宋简体" w:cs="Times New Roman"/>
                <w:bCs/>
                <w:color w:val="auto"/>
                <w:sz w:val="36"/>
                <w:szCs w:val="32"/>
                <w:lang w:val="en-US" w:eastAsia="zh-CN" w:bidi="ar-SA"/>
              </w:rPr>
              <w:t>年贵州省家禽产品质量安全专项监督抽查检测结果台账表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269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填报单位：  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                                                  填报日期：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none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抽样地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县(市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/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区)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zh-CN" w:bidi="ar-SA"/>
              </w:rPr>
              <w:t>样品类别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none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样品编号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none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none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生产者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none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结论（合格/不合格）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u w:val="none"/>
                <w:lang w:bidi="ar-SA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/>
        <w:snapToGrid w:val="0"/>
        <w:spacing w:line="560" w:lineRule="exact"/>
        <w:rPr>
          <w:rFonts w:hint="eastAsia" w:ascii="仿宋" w:eastAsia="仿宋" w:cs="仿宋"/>
          <w:sz w:val="28"/>
          <w:szCs w:val="28"/>
          <w:lang w:eastAsia="zh-CN"/>
        </w:rPr>
      </w:pPr>
      <w:r>
        <w:rPr>
          <w:rFonts w:hint="eastAsia" w:ascii="仿宋" w:eastAsia="仿宋" w:cs="仿宋"/>
          <w:sz w:val="28"/>
          <w:szCs w:val="28"/>
          <w:lang w:eastAsia="zh-CN"/>
        </w:rPr>
        <w:t>注：此表由检测机构填报</w:t>
      </w:r>
      <w:r>
        <w:rPr>
          <w:rFonts w:ascii="仿宋" w:eastAsia="仿宋" w:cs="仿宋"/>
          <w:sz w:val="28"/>
          <w:szCs w:val="28"/>
          <w:lang w:eastAsia="zh-CN"/>
        </w:rPr>
        <w:t>并</w:t>
      </w:r>
      <w:r>
        <w:rPr>
          <w:rFonts w:hint="eastAsia" w:ascii="仿宋" w:eastAsia="仿宋" w:cs="仿宋"/>
          <w:sz w:val="28"/>
          <w:szCs w:val="28"/>
          <w:lang w:eastAsia="zh-CN"/>
        </w:rPr>
        <w:t>于每月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25日上报</w:t>
      </w:r>
      <w:r>
        <w:rPr>
          <w:rFonts w:hint="eastAsia" w:ascii="仿宋" w:eastAsia="仿宋" w:cs="仿宋"/>
          <w:sz w:val="28"/>
          <w:szCs w:val="28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/>
        <w:snapToGrid w:val="0"/>
        <w:spacing w:line="560" w:lineRule="exact"/>
        <w:rPr>
          <w:rFonts w:eastAsia="方正仿宋简体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/>
        <w:snapToGrid w:val="0"/>
        <w:spacing w:line="560" w:lineRule="exact"/>
        <w:rPr>
          <w:rFonts w:eastAsia="方正仿宋简体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/>
        <w:snapToGrid w:val="0"/>
        <w:spacing w:line="560" w:lineRule="exact"/>
        <w:rPr>
          <w:rFonts w:eastAsia="方正仿宋简体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/>
        <w:snapToGrid w:val="0"/>
        <w:spacing w:line="560" w:lineRule="exact"/>
        <w:rPr>
          <w:rFonts w:eastAsia="方正仿宋简体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/>
        <w:snapToGrid w:val="0"/>
        <w:spacing w:line="560" w:lineRule="exact"/>
        <w:jc w:val="center"/>
        <w:rPr>
          <w:rFonts w:eastAsia="方正仿宋简体"/>
          <w:sz w:val="32"/>
          <w:szCs w:val="32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36"/>
          <w:szCs w:val="36"/>
          <w:u w:val="none"/>
          <w:lang w:val="en-US" w:eastAsia="zh-CN" w:bidi="ar-SA"/>
        </w:rPr>
        <w:t>2022</w:t>
      </w:r>
      <w:r>
        <w:rPr>
          <w:rFonts w:ascii="Times New Roman" w:hAnsi="Times New Roman" w:eastAsia="方正小标宋简体" w:cs="Times New Roman"/>
          <w:bCs/>
          <w:color w:val="auto"/>
          <w:sz w:val="36"/>
          <w:szCs w:val="32"/>
          <w:lang w:val="en-US" w:eastAsia="zh-CN" w:bidi="ar-SA"/>
        </w:rPr>
        <w:t>年贵州省家禽产品质量安全专项监督抽查联系人名单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3760"/>
        <w:gridCol w:w="2952"/>
        <w:gridCol w:w="3128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9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ind w:firstLine="321" w:firstLineChars="100"/>
              <w:jc w:val="center"/>
              <w:rPr>
                <w:rFonts w:hint="eastAsia"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376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ind w:firstLine="321" w:firstLineChars="100"/>
              <w:jc w:val="center"/>
              <w:rPr>
                <w:rFonts w:hint="eastAsia"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/>
                <w:b/>
                <w:bCs/>
                <w:sz w:val="32"/>
                <w:szCs w:val="32"/>
              </w:rPr>
              <w:t>工</w:t>
            </w:r>
            <w:r>
              <w:rPr>
                <w:rFonts w:ascii="宋体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宋体"/>
                <w:b/>
                <w:bCs/>
                <w:sz w:val="32"/>
                <w:szCs w:val="32"/>
              </w:rPr>
              <w:t>作</w:t>
            </w:r>
            <w:r>
              <w:rPr>
                <w:rFonts w:ascii="宋体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宋体"/>
                <w:b/>
                <w:bCs/>
                <w:sz w:val="32"/>
                <w:szCs w:val="32"/>
              </w:rPr>
              <w:t>单</w:t>
            </w:r>
            <w:r>
              <w:rPr>
                <w:rFonts w:ascii="宋体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宋体"/>
                <w:b/>
                <w:bCs/>
                <w:sz w:val="32"/>
                <w:szCs w:val="32"/>
              </w:rPr>
              <w:t>位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hint="eastAsia"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/>
                <w:b/>
                <w:bCs/>
                <w:sz w:val="32"/>
                <w:szCs w:val="32"/>
              </w:rPr>
              <w:t>职务或职称</w:t>
            </w:r>
          </w:p>
        </w:tc>
        <w:tc>
          <w:tcPr>
            <w:tcW w:w="3128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hint="eastAsia"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54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jc w:val="center"/>
              <w:rPr>
                <w:rFonts w:hint="eastAsia"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/>
                <w:b/>
                <w:bCs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376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3128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54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376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3128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54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376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3128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54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/>
              <w:autoSpaceDN/>
              <w:adjustRightInd/>
              <w:snapToGrid w:val="0"/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/>
        <w:snapToGrid w:val="0"/>
        <w:spacing w:line="560" w:lineRule="exact"/>
        <w:rPr>
          <w:rFonts w:eastAsia="方正仿宋简体"/>
          <w:sz w:val="32"/>
          <w:szCs w:val="32"/>
        </w:rPr>
      </w:pPr>
    </w:p>
    <w:p>
      <w:pPr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/>
    <w:sectPr>
      <w:headerReference r:id="rId5" w:type="default"/>
      <w:footerReference r:id="rId6" w:type="default"/>
      <w:pgSz w:w="16838" w:h="11906" w:orient="landscape"/>
      <w:pgMar w:top="1587" w:right="1327" w:bottom="1474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7965" cy="13335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133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5pt;width:17.9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hrsIbXAAAAAwEAAA8AAAAAAAAAAQAgAAAAIgAAAGRycy9k&#10;b3ducmV2LnhtbFBLAQIUABQAAAAIAIdO4kBjt5UGygEAAJMDAAAOAAAAAAAAAAEAIAAAACY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olor w:val="auto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color w:val="auto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D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2022-01-06T02:08:01Z</dcterms:created>
  <dc:creator>Administrator</dc:creator>
  <cp:lastModifiedBy>Administrator</cp:lastModifiedBy>
  <dcterms:modified xsi:type="dcterms:W3CDTF">2022-01-06T02:08:25Z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46CD7E166586444E9CF2E3B7DF51012C</vt:lpwstr>
  </property>
</Properties>
</file>